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150DE" w14:textId="77777777" w:rsidR="00D50F00" w:rsidRPr="00D50F00" w:rsidRDefault="00D50F00" w:rsidP="00D50F00">
      <w:pPr>
        <w:autoSpaceDE w:val="0"/>
        <w:autoSpaceDN w:val="0"/>
        <w:adjustRightInd w:val="0"/>
        <w:spacing w:after="0" w:line="276" w:lineRule="auto"/>
        <w:ind w:left="360"/>
        <w:jc w:val="both"/>
        <w:rPr>
          <w:rFonts w:cstheme="minorHAnsi"/>
          <w:sz w:val="20"/>
          <w:szCs w:val="20"/>
        </w:rPr>
      </w:pPr>
      <w:r w:rsidRPr="00D50F00">
        <w:rPr>
          <w:rFonts w:cstheme="minorHAnsi"/>
          <w:sz w:val="20"/>
          <w:szCs w:val="20"/>
        </w:rPr>
        <w:t>Governors have been busy this term recruiting a new staff representative to the board; completing refresher training in safeguarding; carrying out termly governor link visits, in areas such as Health and Safety, Human Resources, The Nurture Room, Curriculum and Data, SEND, Safeguarding and EYFS.</w:t>
      </w:r>
    </w:p>
    <w:p w14:paraId="4C185A18" w14:textId="77777777" w:rsidR="00D50F00" w:rsidRPr="00D50F00" w:rsidRDefault="00D50F00" w:rsidP="00D50F00">
      <w:pPr>
        <w:autoSpaceDE w:val="0"/>
        <w:autoSpaceDN w:val="0"/>
        <w:adjustRightInd w:val="0"/>
        <w:spacing w:after="0" w:line="276" w:lineRule="auto"/>
        <w:ind w:left="360"/>
        <w:jc w:val="both"/>
        <w:rPr>
          <w:rFonts w:cstheme="minorHAnsi"/>
          <w:sz w:val="20"/>
          <w:szCs w:val="20"/>
        </w:rPr>
      </w:pPr>
      <w:r w:rsidRPr="00D50F00">
        <w:rPr>
          <w:rFonts w:cstheme="minorHAnsi"/>
          <w:sz w:val="20"/>
          <w:szCs w:val="20"/>
        </w:rPr>
        <w:t>We continue to challenge Mr Haylock and his team at Governing Meetings linked to Resources and Finances, Behaviour for Learning, Community and Safeguarding, as well as at Full Governing Board Meetings. </w:t>
      </w:r>
    </w:p>
    <w:p w14:paraId="5D4537E3" w14:textId="77777777" w:rsidR="00D50F00" w:rsidRPr="00D50F00" w:rsidRDefault="00D50F00" w:rsidP="00D50F00">
      <w:pPr>
        <w:autoSpaceDE w:val="0"/>
        <w:autoSpaceDN w:val="0"/>
        <w:adjustRightInd w:val="0"/>
        <w:spacing w:after="0" w:line="276" w:lineRule="auto"/>
        <w:ind w:left="360"/>
        <w:jc w:val="both"/>
        <w:rPr>
          <w:rFonts w:cstheme="minorHAnsi"/>
          <w:sz w:val="20"/>
          <w:szCs w:val="20"/>
        </w:rPr>
      </w:pPr>
      <w:r w:rsidRPr="00D50F00">
        <w:rPr>
          <w:rFonts w:cstheme="minorHAnsi"/>
          <w:sz w:val="20"/>
          <w:szCs w:val="20"/>
        </w:rPr>
        <w:t>At all these meetings, we look at policies for approval, ensure the quality of education for all children within the Poverest community, along with effective budgeting, and maintaining a safe environment for all. Governors also take into account the many areas in which the school excels, as well as those that require further development and improvement. </w:t>
      </w:r>
    </w:p>
    <w:p w14:paraId="437DF241" w14:textId="77777777" w:rsidR="00D50F00" w:rsidRPr="00D50F00" w:rsidRDefault="00D50F00" w:rsidP="00D50F00">
      <w:pPr>
        <w:autoSpaceDE w:val="0"/>
        <w:autoSpaceDN w:val="0"/>
        <w:adjustRightInd w:val="0"/>
        <w:spacing w:after="0" w:line="276" w:lineRule="auto"/>
        <w:ind w:left="360"/>
        <w:jc w:val="both"/>
        <w:rPr>
          <w:rFonts w:cstheme="minorHAnsi"/>
          <w:sz w:val="20"/>
          <w:szCs w:val="20"/>
        </w:rPr>
      </w:pPr>
      <w:r w:rsidRPr="00D50F00">
        <w:rPr>
          <w:rFonts w:cstheme="minorHAnsi"/>
          <w:sz w:val="20"/>
          <w:szCs w:val="20"/>
        </w:rPr>
        <w:t>Creating highly engaging learning experiences at our school is a key priority, with a strong focus on inclusivity, encouraging critical thinking, fostering creativity, developing digital oracy, and promoting a deeper understanding for all children, relating to the world around them. Ahead of the new changes to the National Curriculum and Ofsted framework, there is a lot of information to get to grips with. </w:t>
      </w:r>
    </w:p>
    <w:p w14:paraId="51C38BF1" w14:textId="77777777" w:rsidR="00D50F00" w:rsidRPr="00D50F00" w:rsidRDefault="00D50F00" w:rsidP="00D50F00">
      <w:pPr>
        <w:autoSpaceDE w:val="0"/>
        <w:autoSpaceDN w:val="0"/>
        <w:adjustRightInd w:val="0"/>
        <w:spacing w:after="0" w:line="276" w:lineRule="auto"/>
        <w:ind w:left="360"/>
        <w:jc w:val="both"/>
        <w:rPr>
          <w:rFonts w:cstheme="minorHAnsi"/>
          <w:sz w:val="20"/>
          <w:szCs w:val="20"/>
        </w:rPr>
      </w:pPr>
      <w:r w:rsidRPr="00D50F00">
        <w:rPr>
          <w:rFonts w:cstheme="minorHAnsi"/>
          <w:sz w:val="20"/>
          <w:szCs w:val="20"/>
        </w:rPr>
        <w:t>We are fortunate to have a highly skilled and engaged parent body. The FOP continues to work tirelessly to create fundraising events, raising vital funds for additional resources, such as our new Outdoor Classroom. </w:t>
      </w:r>
    </w:p>
    <w:p w14:paraId="55DC7EB5" w14:textId="77777777" w:rsidR="00D50F00" w:rsidRPr="00D50F00" w:rsidRDefault="00D50F00" w:rsidP="00D50F00">
      <w:pPr>
        <w:autoSpaceDE w:val="0"/>
        <w:autoSpaceDN w:val="0"/>
        <w:adjustRightInd w:val="0"/>
        <w:spacing w:after="0" w:line="276" w:lineRule="auto"/>
        <w:ind w:left="360"/>
        <w:jc w:val="both"/>
        <w:rPr>
          <w:rFonts w:cstheme="minorHAnsi"/>
          <w:sz w:val="20"/>
          <w:szCs w:val="20"/>
        </w:rPr>
      </w:pPr>
      <w:r w:rsidRPr="00D50F00">
        <w:rPr>
          <w:rFonts w:cstheme="minorHAnsi"/>
          <w:sz w:val="20"/>
          <w:szCs w:val="20"/>
        </w:rPr>
        <w:t>The Parents' Forum provides valuable feedback and suggestions that positively impact how we run the school and enhance children’s happiness. Michael continues to attend these meetings on behalf of the Governing Body.</w:t>
      </w:r>
    </w:p>
    <w:p w14:paraId="06F5BDA6" w14:textId="77777777" w:rsidR="00D50F00" w:rsidRPr="00D50F00" w:rsidRDefault="00D50F00" w:rsidP="00D50F00">
      <w:pPr>
        <w:autoSpaceDE w:val="0"/>
        <w:autoSpaceDN w:val="0"/>
        <w:adjustRightInd w:val="0"/>
        <w:spacing w:after="0" w:line="276" w:lineRule="auto"/>
        <w:ind w:left="360"/>
        <w:jc w:val="both"/>
        <w:rPr>
          <w:rFonts w:cstheme="minorHAnsi"/>
          <w:sz w:val="20"/>
          <w:szCs w:val="20"/>
        </w:rPr>
      </w:pPr>
      <w:r w:rsidRPr="00D50F00">
        <w:rPr>
          <w:rFonts w:cstheme="minorHAnsi"/>
          <w:sz w:val="20"/>
          <w:szCs w:val="20"/>
        </w:rPr>
        <w:t>We continue to monitor the proposed development of houses on the Adult Education Centre.  As a Governing Body, we are particularly concerned about the need for ample parking on this development, so this does not impact our school street or road safety within the community. We are also in communication with the Borough regarding the appropriate screening of trees on this development, in order that the houses don’t directly overlook the school.</w:t>
      </w:r>
    </w:p>
    <w:p w14:paraId="1C793F41" w14:textId="77777777" w:rsidR="00D50F00" w:rsidRPr="00D50F00" w:rsidRDefault="00D50F00" w:rsidP="00D50F00">
      <w:pPr>
        <w:autoSpaceDE w:val="0"/>
        <w:autoSpaceDN w:val="0"/>
        <w:adjustRightInd w:val="0"/>
        <w:spacing w:after="0" w:line="276" w:lineRule="auto"/>
        <w:ind w:left="360"/>
        <w:jc w:val="both"/>
        <w:rPr>
          <w:rFonts w:cstheme="minorHAnsi"/>
          <w:sz w:val="20"/>
          <w:szCs w:val="20"/>
        </w:rPr>
      </w:pPr>
      <w:r w:rsidRPr="00D50F00">
        <w:rPr>
          <w:rFonts w:cstheme="minorHAnsi"/>
          <w:sz w:val="20"/>
          <w:szCs w:val="20"/>
        </w:rPr>
        <w:t>Parking at school drop-off and pick-up times continues to be something of a vexed issue! Please be considerate to all within our community.</w:t>
      </w:r>
    </w:p>
    <w:p w14:paraId="727C720F" w14:textId="77777777" w:rsidR="00D50F00" w:rsidRPr="00D50F00" w:rsidRDefault="00D50F00" w:rsidP="00D50F00">
      <w:pPr>
        <w:autoSpaceDE w:val="0"/>
        <w:autoSpaceDN w:val="0"/>
        <w:adjustRightInd w:val="0"/>
        <w:spacing w:after="0" w:line="276" w:lineRule="auto"/>
        <w:ind w:left="360"/>
        <w:jc w:val="both"/>
        <w:rPr>
          <w:rFonts w:cstheme="minorHAnsi"/>
          <w:sz w:val="20"/>
          <w:szCs w:val="20"/>
        </w:rPr>
      </w:pPr>
      <w:r w:rsidRPr="00D50F00">
        <w:rPr>
          <w:rFonts w:cstheme="minorHAnsi"/>
          <w:sz w:val="20"/>
          <w:szCs w:val="20"/>
        </w:rPr>
        <w:t>Sue attended the  School Improvement Partner visit in early December. This visit assessed the curriculum and  the writing within it; attendance and the pupil voice linked to safeguarding within the school.</w:t>
      </w:r>
    </w:p>
    <w:p w14:paraId="2B30944C" w14:textId="77777777" w:rsidR="00D50F00" w:rsidRPr="00D50F00" w:rsidRDefault="00D50F00" w:rsidP="00D50F00">
      <w:pPr>
        <w:autoSpaceDE w:val="0"/>
        <w:autoSpaceDN w:val="0"/>
        <w:adjustRightInd w:val="0"/>
        <w:spacing w:after="0" w:line="276" w:lineRule="auto"/>
        <w:ind w:left="360"/>
        <w:jc w:val="both"/>
        <w:rPr>
          <w:rFonts w:cstheme="minorHAnsi"/>
          <w:sz w:val="20"/>
          <w:szCs w:val="20"/>
        </w:rPr>
      </w:pPr>
      <w:r w:rsidRPr="00D50F00">
        <w:rPr>
          <w:rFonts w:cstheme="minorHAnsi"/>
          <w:sz w:val="20"/>
          <w:szCs w:val="20"/>
        </w:rPr>
        <w:t>The School Improvement Partner was particularly pleased to see the continued, sustained approach to improving standards across the curriculum. This was especially evident with the July 2025 Phonics screening results and the Year 6  SATs data.</w:t>
      </w:r>
    </w:p>
    <w:p w14:paraId="01B6025A" w14:textId="77777777" w:rsidR="00D50F00" w:rsidRPr="00D50F00" w:rsidRDefault="00D50F00" w:rsidP="00D50F00">
      <w:pPr>
        <w:autoSpaceDE w:val="0"/>
        <w:autoSpaceDN w:val="0"/>
        <w:adjustRightInd w:val="0"/>
        <w:spacing w:after="0" w:line="276" w:lineRule="auto"/>
        <w:ind w:left="360"/>
        <w:jc w:val="both"/>
        <w:rPr>
          <w:rFonts w:cstheme="minorHAnsi"/>
          <w:sz w:val="20"/>
          <w:szCs w:val="20"/>
        </w:rPr>
      </w:pPr>
      <w:r w:rsidRPr="00D50F00">
        <w:rPr>
          <w:rFonts w:cstheme="minorHAnsi"/>
          <w:sz w:val="20"/>
          <w:szCs w:val="20"/>
        </w:rPr>
        <w:t>Many Governors have attended several events last term, including School Nativities and the Christmas Fair.</w:t>
      </w:r>
    </w:p>
    <w:p w14:paraId="3E84E8E6" w14:textId="77777777" w:rsidR="00D50F00" w:rsidRPr="00D50F00" w:rsidRDefault="00D50F00" w:rsidP="00D50F00">
      <w:pPr>
        <w:autoSpaceDE w:val="0"/>
        <w:autoSpaceDN w:val="0"/>
        <w:adjustRightInd w:val="0"/>
        <w:spacing w:after="0" w:line="276" w:lineRule="auto"/>
        <w:ind w:left="360"/>
        <w:jc w:val="both"/>
        <w:rPr>
          <w:rFonts w:cstheme="minorHAnsi"/>
          <w:sz w:val="20"/>
          <w:szCs w:val="20"/>
        </w:rPr>
      </w:pPr>
      <w:r w:rsidRPr="00D50F00">
        <w:rPr>
          <w:rFonts w:cstheme="minorHAnsi"/>
          <w:sz w:val="20"/>
          <w:szCs w:val="20"/>
        </w:rPr>
        <w:t>There will be a Governors’ letter sent out after Easter regarding the vacancy for 2 parent governors, each for a period of 4 years. In essence, the Governing board, along with the headteacher, have overall responsibility for the running of the school. Governing boards also have three core strategic functions:</w:t>
      </w:r>
    </w:p>
    <w:p w14:paraId="0BE78DDC" w14:textId="77777777" w:rsidR="00D50F00" w:rsidRPr="00D50F00" w:rsidRDefault="00D50F00" w:rsidP="00D50F00">
      <w:pPr>
        <w:numPr>
          <w:ilvl w:val="0"/>
          <w:numId w:val="2"/>
        </w:numPr>
        <w:autoSpaceDE w:val="0"/>
        <w:autoSpaceDN w:val="0"/>
        <w:adjustRightInd w:val="0"/>
        <w:spacing w:after="0" w:line="276" w:lineRule="auto"/>
        <w:jc w:val="both"/>
        <w:rPr>
          <w:rFonts w:cstheme="minorHAnsi"/>
          <w:sz w:val="20"/>
          <w:szCs w:val="20"/>
        </w:rPr>
      </w:pPr>
      <w:r w:rsidRPr="00D50F00">
        <w:rPr>
          <w:rFonts w:cstheme="minorHAnsi"/>
          <w:sz w:val="20"/>
          <w:szCs w:val="20"/>
        </w:rPr>
        <w:t>Ensuring clarity of vision, ethos and strategic direction;</w:t>
      </w:r>
    </w:p>
    <w:p w14:paraId="4D39F448" w14:textId="77777777" w:rsidR="00D50F00" w:rsidRPr="00D50F00" w:rsidRDefault="00D50F00" w:rsidP="00D50F00">
      <w:pPr>
        <w:numPr>
          <w:ilvl w:val="0"/>
          <w:numId w:val="2"/>
        </w:numPr>
        <w:autoSpaceDE w:val="0"/>
        <w:autoSpaceDN w:val="0"/>
        <w:adjustRightInd w:val="0"/>
        <w:spacing w:after="0" w:line="276" w:lineRule="auto"/>
        <w:jc w:val="both"/>
        <w:rPr>
          <w:rFonts w:cstheme="minorHAnsi"/>
          <w:sz w:val="20"/>
          <w:szCs w:val="20"/>
        </w:rPr>
      </w:pPr>
      <w:r w:rsidRPr="00D50F00">
        <w:rPr>
          <w:rFonts w:cstheme="minorHAnsi"/>
          <w:sz w:val="20"/>
          <w:szCs w:val="20"/>
        </w:rPr>
        <w:t>Holding the headteacher to account for the educational performance of our school and its children;</w:t>
      </w:r>
    </w:p>
    <w:p w14:paraId="435D534F" w14:textId="77777777" w:rsidR="00D50F00" w:rsidRPr="00D50F00" w:rsidRDefault="00D50F00" w:rsidP="00D50F00">
      <w:pPr>
        <w:numPr>
          <w:ilvl w:val="0"/>
          <w:numId w:val="2"/>
        </w:numPr>
        <w:autoSpaceDE w:val="0"/>
        <w:autoSpaceDN w:val="0"/>
        <w:adjustRightInd w:val="0"/>
        <w:spacing w:after="0" w:line="276" w:lineRule="auto"/>
        <w:jc w:val="both"/>
        <w:rPr>
          <w:rFonts w:cstheme="minorHAnsi"/>
          <w:sz w:val="20"/>
          <w:szCs w:val="20"/>
        </w:rPr>
      </w:pPr>
      <w:r w:rsidRPr="00D50F00">
        <w:rPr>
          <w:rFonts w:cstheme="minorHAnsi"/>
          <w:sz w:val="20"/>
          <w:szCs w:val="20"/>
        </w:rPr>
        <w:t>Overseeing the financial performance of our school and ensuring value for money.</w:t>
      </w:r>
    </w:p>
    <w:p w14:paraId="5602CC94" w14:textId="77777777" w:rsidR="00D50F00" w:rsidRPr="00D50F00" w:rsidRDefault="00D50F00" w:rsidP="00D50F00">
      <w:pPr>
        <w:autoSpaceDE w:val="0"/>
        <w:autoSpaceDN w:val="0"/>
        <w:adjustRightInd w:val="0"/>
        <w:spacing w:after="0" w:line="276" w:lineRule="auto"/>
        <w:ind w:left="360"/>
        <w:jc w:val="both"/>
        <w:rPr>
          <w:rFonts w:cstheme="minorHAnsi"/>
          <w:sz w:val="20"/>
          <w:szCs w:val="20"/>
        </w:rPr>
      </w:pPr>
      <w:r w:rsidRPr="00D50F00">
        <w:rPr>
          <w:rFonts w:cstheme="minorHAnsi"/>
          <w:sz w:val="20"/>
          <w:szCs w:val="20"/>
        </w:rPr>
        <w:t> </w:t>
      </w:r>
    </w:p>
    <w:p w14:paraId="446F2A33" w14:textId="77777777" w:rsidR="00D50F00" w:rsidRPr="00D50F00" w:rsidRDefault="00D50F00" w:rsidP="00D50F00">
      <w:pPr>
        <w:autoSpaceDE w:val="0"/>
        <w:autoSpaceDN w:val="0"/>
        <w:adjustRightInd w:val="0"/>
        <w:spacing w:after="0" w:line="276" w:lineRule="auto"/>
        <w:ind w:left="360"/>
        <w:jc w:val="both"/>
        <w:rPr>
          <w:rFonts w:cstheme="minorHAnsi"/>
          <w:sz w:val="20"/>
          <w:szCs w:val="20"/>
        </w:rPr>
      </w:pPr>
      <w:r w:rsidRPr="00D50F00">
        <w:rPr>
          <w:rFonts w:cstheme="minorHAnsi"/>
          <w:sz w:val="20"/>
          <w:szCs w:val="20"/>
        </w:rPr>
        <w:t>Wishing you all good health and success as 2026 unfolds.</w:t>
      </w:r>
    </w:p>
    <w:p w14:paraId="77B2B799" w14:textId="77777777" w:rsidR="00D50F00" w:rsidRPr="00D50F00" w:rsidRDefault="00D50F00" w:rsidP="00D50F00">
      <w:pPr>
        <w:autoSpaceDE w:val="0"/>
        <w:autoSpaceDN w:val="0"/>
        <w:adjustRightInd w:val="0"/>
        <w:spacing w:after="0" w:line="276" w:lineRule="auto"/>
        <w:ind w:left="360"/>
        <w:jc w:val="both"/>
        <w:rPr>
          <w:rFonts w:cstheme="minorHAnsi"/>
          <w:sz w:val="20"/>
          <w:szCs w:val="20"/>
        </w:rPr>
      </w:pPr>
    </w:p>
    <w:p w14:paraId="1E3A56F4" w14:textId="77777777" w:rsidR="00D50F00" w:rsidRPr="00D50F00" w:rsidRDefault="00D50F00" w:rsidP="00D50F00">
      <w:pPr>
        <w:autoSpaceDE w:val="0"/>
        <w:autoSpaceDN w:val="0"/>
        <w:adjustRightInd w:val="0"/>
        <w:spacing w:after="0" w:line="276" w:lineRule="auto"/>
        <w:ind w:left="360"/>
        <w:jc w:val="both"/>
        <w:rPr>
          <w:rFonts w:cstheme="minorHAnsi"/>
          <w:sz w:val="20"/>
          <w:szCs w:val="20"/>
        </w:rPr>
      </w:pPr>
      <w:r w:rsidRPr="00D50F00">
        <w:rPr>
          <w:rFonts w:cstheme="minorHAnsi"/>
          <w:sz w:val="20"/>
          <w:szCs w:val="20"/>
        </w:rPr>
        <w:t>Poverest Governing Body</w:t>
      </w:r>
    </w:p>
    <w:p w14:paraId="7F5777E5" w14:textId="77777777" w:rsidR="00B82DD7" w:rsidRPr="00B82DD7" w:rsidRDefault="00B82DD7" w:rsidP="00B82DD7">
      <w:pPr>
        <w:autoSpaceDE w:val="0"/>
        <w:autoSpaceDN w:val="0"/>
        <w:adjustRightInd w:val="0"/>
        <w:spacing w:after="0" w:line="276" w:lineRule="auto"/>
        <w:ind w:left="360"/>
        <w:jc w:val="both"/>
        <w:rPr>
          <w:rFonts w:eastAsia="Calibri" w:cstheme="minorHAnsi"/>
        </w:rPr>
      </w:pPr>
    </w:p>
    <w:p w14:paraId="27B02360" w14:textId="2C779CC1" w:rsidR="00B03261" w:rsidRPr="002E6A7A" w:rsidRDefault="00B03261">
      <w:pPr>
        <w:rPr>
          <w:rFonts w:cstheme="minorHAnsi"/>
        </w:rPr>
      </w:pPr>
    </w:p>
    <w:sectPr w:rsidR="00B03261" w:rsidRPr="002E6A7A" w:rsidSect="003E76C4">
      <w:headerReference w:type="default" r:id="rId7"/>
      <w:footerReference w:type="default" r:id="rId8"/>
      <w:pgSz w:w="11906" w:h="16838"/>
      <w:pgMar w:top="2294" w:right="1440" w:bottom="1440" w:left="1440"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53FD4" w14:textId="77777777" w:rsidR="007D460B" w:rsidRDefault="007D460B" w:rsidP="003E76C4">
      <w:pPr>
        <w:spacing w:after="0" w:line="240" w:lineRule="auto"/>
      </w:pPr>
      <w:r>
        <w:separator/>
      </w:r>
    </w:p>
  </w:endnote>
  <w:endnote w:type="continuationSeparator" w:id="0">
    <w:p w14:paraId="4623FFB7" w14:textId="77777777" w:rsidR="007D460B" w:rsidRDefault="007D460B" w:rsidP="003E7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36" w:type="dxa"/>
      <w:jc w:val="center"/>
      <w:tblLayout w:type="fixed"/>
      <w:tblLook w:val="04A0" w:firstRow="1" w:lastRow="0" w:firstColumn="1" w:lastColumn="0" w:noHBand="0" w:noVBand="1"/>
    </w:tblPr>
    <w:tblGrid>
      <w:gridCol w:w="3245"/>
      <w:gridCol w:w="3245"/>
      <w:gridCol w:w="3246"/>
    </w:tblGrid>
    <w:tr w:rsidR="003E76C4" w14:paraId="24628352" w14:textId="77777777" w:rsidTr="00592877">
      <w:trPr>
        <w:trHeight w:val="545"/>
        <w:jc w:val="center"/>
      </w:trPr>
      <w:tc>
        <w:tcPr>
          <w:tcW w:w="3245" w:type="dxa"/>
          <w:tcBorders>
            <w:top w:val="single" w:sz="12" w:space="0" w:color="2F5496"/>
            <w:left w:val="nil"/>
            <w:bottom w:val="nil"/>
            <w:right w:val="nil"/>
          </w:tcBorders>
          <w:vAlign w:val="center"/>
        </w:tcPr>
        <w:p w14:paraId="5DD7D0B0" w14:textId="77777777" w:rsidR="003E76C4" w:rsidRPr="00A83CFB" w:rsidRDefault="003E76C4" w:rsidP="003E76C4">
          <w:pPr>
            <w:pStyle w:val="Footer"/>
            <w:jc w:val="center"/>
            <w:rPr>
              <w:color w:val="156082"/>
            </w:rPr>
          </w:pPr>
          <w:r>
            <w:rPr>
              <w:rFonts w:eastAsia="Calibri"/>
              <w:noProof/>
            </w:rPr>
            <w:drawing>
              <wp:inline distT="0" distB="0" distL="0" distR="0" wp14:anchorId="72549457" wp14:editId="31CBB1C0">
                <wp:extent cx="629285" cy="466725"/>
                <wp:effectExtent l="0" t="0" r="0" b="0"/>
                <wp:docPr id="1300025911" name="Picture 1489187372" descr="Learn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489187372" descr="Learn Together"/>
                        <pic:cNvPicPr>
                          <a:picLocks noChangeAspect="1" noChangeArrowheads="1"/>
                        </pic:cNvPicPr>
                      </pic:nvPicPr>
                      <pic:blipFill>
                        <a:blip r:embed="rId1"/>
                        <a:stretch>
                          <a:fillRect/>
                        </a:stretch>
                      </pic:blipFill>
                      <pic:spPr bwMode="auto">
                        <a:xfrm>
                          <a:off x="0" y="0"/>
                          <a:ext cx="629285" cy="466725"/>
                        </a:xfrm>
                        <a:prstGeom prst="rect">
                          <a:avLst/>
                        </a:prstGeom>
                      </pic:spPr>
                    </pic:pic>
                  </a:graphicData>
                </a:graphic>
              </wp:inline>
            </w:drawing>
          </w:r>
        </w:p>
      </w:tc>
      <w:tc>
        <w:tcPr>
          <w:tcW w:w="3245" w:type="dxa"/>
          <w:tcBorders>
            <w:top w:val="single" w:sz="12" w:space="0" w:color="2F5496"/>
            <w:left w:val="nil"/>
            <w:bottom w:val="nil"/>
            <w:right w:val="nil"/>
          </w:tcBorders>
          <w:vAlign w:val="center"/>
        </w:tcPr>
        <w:p w14:paraId="3B6DDB76" w14:textId="77777777" w:rsidR="003E76C4" w:rsidRPr="00A83CFB" w:rsidRDefault="003E76C4" w:rsidP="003E76C4">
          <w:pPr>
            <w:pStyle w:val="Footer"/>
            <w:jc w:val="center"/>
            <w:rPr>
              <w:color w:val="156082"/>
            </w:rPr>
          </w:pPr>
          <w:r>
            <w:rPr>
              <w:rFonts w:eastAsia="Calibri"/>
              <w:noProof/>
            </w:rPr>
            <w:drawing>
              <wp:inline distT="0" distB="0" distL="0" distR="0" wp14:anchorId="6E6ED06A" wp14:editId="2C3E5F28">
                <wp:extent cx="577850" cy="428625"/>
                <wp:effectExtent l="0" t="0" r="0" b="0"/>
                <wp:docPr id="992317535" name="Picture 918310682" descr="Grow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918310682" descr="Grow Together"/>
                        <pic:cNvPicPr>
                          <a:picLocks noChangeAspect="1" noChangeArrowheads="1"/>
                        </pic:cNvPicPr>
                      </pic:nvPicPr>
                      <pic:blipFill>
                        <a:blip r:embed="rId2"/>
                        <a:stretch>
                          <a:fillRect/>
                        </a:stretch>
                      </pic:blipFill>
                      <pic:spPr bwMode="auto">
                        <a:xfrm>
                          <a:off x="0" y="0"/>
                          <a:ext cx="577850" cy="428625"/>
                        </a:xfrm>
                        <a:prstGeom prst="rect">
                          <a:avLst/>
                        </a:prstGeom>
                      </pic:spPr>
                    </pic:pic>
                  </a:graphicData>
                </a:graphic>
              </wp:inline>
            </w:drawing>
          </w:r>
        </w:p>
      </w:tc>
      <w:tc>
        <w:tcPr>
          <w:tcW w:w="3246" w:type="dxa"/>
          <w:tcBorders>
            <w:top w:val="single" w:sz="12" w:space="0" w:color="2F5496"/>
            <w:left w:val="nil"/>
            <w:bottom w:val="nil"/>
            <w:right w:val="nil"/>
          </w:tcBorders>
          <w:vAlign w:val="center"/>
        </w:tcPr>
        <w:p w14:paraId="00890A73" w14:textId="77777777" w:rsidR="003E76C4" w:rsidRPr="00A83CFB" w:rsidRDefault="003E76C4" w:rsidP="003E76C4">
          <w:pPr>
            <w:pStyle w:val="Footer"/>
            <w:jc w:val="center"/>
            <w:rPr>
              <w:color w:val="156082"/>
            </w:rPr>
          </w:pPr>
          <w:r>
            <w:rPr>
              <w:rFonts w:eastAsia="Calibri"/>
              <w:noProof/>
            </w:rPr>
            <w:drawing>
              <wp:inline distT="0" distB="0" distL="0" distR="0" wp14:anchorId="6FD543B1" wp14:editId="6392C60C">
                <wp:extent cx="600075" cy="445135"/>
                <wp:effectExtent l="0" t="0" r="0" b="0"/>
                <wp:docPr id="1982460228" name="Picture 1435383177" descr="Succeed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435383177" descr="Succeed Together"/>
                        <pic:cNvPicPr>
                          <a:picLocks noChangeAspect="1" noChangeArrowheads="1"/>
                        </pic:cNvPicPr>
                      </pic:nvPicPr>
                      <pic:blipFill>
                        <a:blip r:embed="rId3"/>
                        <a:stretch>
                          <a:fillRect/>
                        </a:stretch>
                      </pic:blipFill>
                      <pic:spPr bwMode="auto">
                        <a:xfrm>
                          <a:off x="0" y="0"/>
                          <a:ext cx="600075" cy="445135"/>
                        </a:xfrm>
                        <a:prstGeom prst="rect">
                          <a:avLst/>
                        </a:prstGeom>
                      </pic:spPr>
                    </pic:pic>
                  </a:graphicData>
                </a:graphic>
              </wp:inline>
            </w:drawing>
          </w:r>
        </w:p>
      </w:tc>
    </w:tr>
  </w:tbl>
  <w:p w14:paraId="2A9BF5E8" w14:textId="77777777" w:rsidR="003E76C4" w:rsidRDefault="003E7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C51C9" w14:textId="77777777" w:rsidR="007D460B" w:rsidRDefault="007D460B" w:rsidP="003E76C4">
      <w:pPr>
        <w:spacing w:after="0" w:line="240" w:lineRule="auto"/>
      </w:pPr>
      <w:r>
        <w:separator/>
      </w:r>
    </w:p>
  </w:footnote>
  <w:footnote w:type="continuationSeparator" w:id="0">
    <w:p w14:paraId="2A3A61C4" w14:textId="77777777" w:rsidR="007D460B" w:rsidRDefault="007D460B" w:rsidP="003E76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9E534" w14:textId="77777777" w:rsidR="003E76C4" w:rsidRDefault="003E76C4" w:rsidP="003E76C4">
    <w:pPr>
      <w:pStyle w:val="GNL-Letter-Head"/>
    </w:pPr>
    <w:r>
      <mc:AlternateContent>
        <mc:Choice Requires="wpg">
          <w:drawing>
            <wp:anchor distT="0" distB="19050" distL="0" distR="0" simplePos="0" relativeHeight="251660288" behindDoc="1" locked="0" layoutInCell="0" allowOverlap="1" wp14:anchorId="1FBD77E3" wp14:editId="5AE72873">
              <wp:simplePos x="0" y="0"/>
              <wp:positionH relativeFrom="column">
                <wp:posOffset>5066665</wp:posOffset>
              </wp:positionH>
              <wp:positionV relativeFrom="paragraph">
                <wp:posOffset>-82550</wp:posOffset>
              </wp:positionV>
              <wp:extent cx="1332000" cy="1008000"/>
              <wp:effectExtent l="0" t="0" r="344805" b="211455"/>
              <wp:wrapNone/>
              <wp:docPr id="1" name="Group 2"/>
              <wp:cNvGraphicFramePr/>
              <a:graphic xmlns:a="http://schemas.openxmlformats.org/drawingml/2006/main">
                <a:graphicData uri="http://schemas.microsoft.com/office/word/2010/wordprocessingGroup">
                  <wpg:wgp>
                    <wpg:cNvGrpSpPr/>
                    <wpg:grpSpPr>
                      <a:xfrm>
                        <a:off x="0" y="0"/>
                        <a:ext cx="1332000" cy="1008000"/>
                        <a:chOff x="0" y="0"/>
                        <a:chExt cx="1700640" cy="1200240"/>
                      </a:xfrm>
                    </wpg:grpSpPr>
                    <wpg:grpSp>
                      <wpg:cNvPr id="37460620" name="Group 37460620"/>
                      <wpg:cNvGrpSpPr/>
                      <wpg:grpSpPr>
                        <a:xfrm>
                          <a:off x="0" y="0"/>
                          <a:ext cx="1700640" cy="1200240"/>
                          <a:chOff x="0" y="0"/>
                          <a:chExt cx="0" cy="0"/>
                        </a:xfrm>
                      </wpg:grpSpPr>
                      <wps:wsp>
                        <wps:cNvPr id="309634535" name="Rectangle 309634535"/>
                        <wps:cNvSpPr/>
                        <wps:spPr>
                          <a:xfrm>
                            <a:off x="0" y="0"/>
                            <a:ext cx="1700640" cy="1200240"/>
                          </a:xfrm>
                          <a:prstGeom prst="rect">
                            <a:avLst/>
                          </a:prstGeom>
                          <a:noFill/>
                          <a:ln>
                            <a:noFill/>
                          </a:ln>
                        </wps:spPr>
                        <wps:style>
                          <a:lnRef idx="2">
                            <a:schemeClr val="accent1">
                              <a:shade val="50000"/>
                            </a:schemeClr>
                          </a:lnRef>
                          <a:fillRef idx="1">
                            <a:schemeClr val="accent1"/>
                          </a:fillRef>
                          <a:effectRef idx="0">
                            <a:schemeClr val="accent1"/>
                          </a:effectRef>
                          <a:fontRef idx="minor"/>
                        </wps:style>
                        <wps:bodyPr/>
                      </wps:wsp>
                      <wps:wsp>
                        <wps:cNvPr id="500938037" name="Freeform: Shape 500938037"/>
                        <wps:cNvSpPr/>
                        <wps:spPr>
                          <a:xfrm>
                            <a:off x="0" y="0"/>
                            <a:ext cx="1463040" cy="1189440"/>
                          </a:xfrm>
                          <a:custGeom>
                            <a:avLst/>
                            <a:gdLst/>
                            <a:ahLst/>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wps:style>
                        <wps:bodyPr/>
                      </wps:wsp>
                      <wps:wsp>
                        <wps:cNvPr id="395594559" name="Rectangle 395594559"/>
                        <wps:cNvSpPr/>
                        <wps:spPr>
                          <a:xfrm>
                            <a:off x="0" y="0"/>
                            <a:ext cx="1472040" cy="1200240"/>
                          </a:xfrm>
                          <a:prstGeom prst="rect">
                            <a:avLst/>
                          </a:prstGeom>
                          <a:blipFill rotWithShape="0">
                            <a:blip r:embed="rId1"/>
                            <a:stretch>
                              <a:fillRect/>
                            </a:stretch>
                          </a:blipFill>
                          <a:ln>
                            <a:solidFill>
                              <a:srgbClr val="FFFFFF"/>
                            </a:solidFill>
                          </a:ln>
                        </wps:spPr>
                        <wps:style>
                          <a:lnRef idx="2">
                            <a:schemeClr val="accent1">
                              <a:shade val="50000"/>
                            </a:schemeClr>
                          </a:lnRef>
                          <a:fillRef idx="1">
                            <a:schemeClr val="accent1"/>
                          </a:fillRef>
                          <a:effectRef idx="0">
                            <a:schemeClr val="accent1"/>
                          </a:effectRef>
                          <a:fontRef idx="minor"/>
                        </wps:style>
                        <wps:bodyPr/>
                      </wps:wsp>
                    </wpg:grpSp>
                    <pic:pic xmlns:pic="http://schemas.openxmlformats.org/drawingml/2006/picture">
                      <pic:nvPicPr>
                        <pic:cNvPr id="2053784467" name="Picture 980154087" descr="Poverest Primary School"/>
                        <pic:cNvPicPr/>
                      </pic:nvPicPr>
                      <pic:blipFill>
                        <a:blip r:embed="rId2"/>
                        <a:stretch/>
                      </pic:blipFill>
                      <pic:spPr>
                        <a:xfrm>
                          <a:off x="771480" y="142920"/>
                          <a:ext cx="568800" cy="657720"/>
                        </a:xfrm>
                        <a:prstGeom prst="rect">
                          <a:avLst/>
                        </a:prstGeom>
                        <a:ln w="0">
                          <a:noFill/>
                        </a:ln>
                      </pic:spPr>
                    </pic:pic>
                  </wpg:wgp>
                </a:graphicData>
              </a:graphic>
              <wp14:sizeRelH relativeFrom="margin">
                <wp14:pctWidth>0</wp14:pctWidth>
              </wp14:sizeRelH>
              <wp14:sizeRelV relativeFrom="margin">
                <wp14:pctHeight>0</wp14:pctHeight>
              </wp14:sizeRelV>
            </wp:anchor>
          </w:drawing>
        </mc:Choice>
        <mc:Fallback>
          <w:pict>
            <v:group w14:anchorId="65909921" id="Group 2" o:spid="_x0000_s1026" style="position:absolute;margin-left:398.95pt;margin-top:-6.5pt;width:104.9pt;height:79.35pt;z-index:-251656192;mso-wrap-distance-left:0;mso-wrap-distance-right:0;mso-wrap-distance-bottom:1.5pt;mso-width-relative:margin;mso-height-relative:margin" coordsize="17006,120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" o:allowincell="f">
              <v:group id="Group 37460620" o:spid="_x0000_s1027" style="position:absolute;width:17006;height:12002"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">
                <v:rect id="Rectangle 309634535" o:spid="_x0000_s1028" style="position:absolute;width:1700640;height:1200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" filled="f" stroked="f" strokeweight="1pt"/>
                <v:shape id="Freeform: Shape 500938037" o:spid="_x0000_s1029" style="position:absolute;width:1463040;height:1189440;visibility:visible;mso-wrap-style:square;v-text-anchor:top"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" path="m,l1462822,r,1014481l638269,407899,,xe" fillcolor="#4472c4 [3204]" stroked="f" strokeweight="1pt">
                  <v:stroke joinstyle="miter"/>
                  <v:path arrowok="t"/>
                </v:shape>
                <v:rect id="Rectangle 395594559" o:spid="_x0000_s1030" style="position:absolute;width:1472040;height:1200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" strokecolor="white" strokeweight="1pt">
                  <v:fill r:id="rId3" o:title="" recolor="t" type="frame"/>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0154087" o:spid="_x0000_s1031" type="#_x0000_t75" alt="Poverest Primary School" style="position:absolute;left:7714;top:1429;width:5688;height:6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" strokeweight="0">
                <v:imagedata r:id="rId4" o:title="Poverest Primary School"/>
              </v:shape>
            </v:group>
          </w:pict>
        </mc:Fallback>
      </mc:AlternateContent>
    </w:r>
    <w:r w:rsidRPr="00A83CFB">
      <w:rPr>
        <w:b/>
        <w:bCs/>
        <w:color w:val="000000"/>
      </w:rPr>
      <w:t>P</w:t>
    </w:r>
    <w:r w:rsidRPr="00A83CFB">
      <w:t xml:space="preserve">overest </w:t>
    </w:r>
    <w:r w:rsidRPr="00A83CFB">
      <w:rPr>
        <w:b/>
        <w:bCs/>
        <w:color w:val="000000"/>
      </w:rPr>
      <w:t>G</w:t>
    </w:r>
    <w:r w:rsidRPr="00A83CFB">
      <w:t xml:space="preserve">overnor’s </w:t>
    </w:r>
    <w:r w:rsidRPr="00A83CFB">
      <w:rPr>
        <w:b/>
        <w:bCs/>
        <w:color w:val="000000"/>
      </w:rPr>
      <w:t>N</w:t>
    </w:r>
    <w:r w:rsidRPr="00A83CFB">
      <w:t>ewsletter</w:t>
    </w:r>
  </w:p>
  <w:p w14:paraId="67FAE8AF" w14:textId="77D267E7" w:rsidR="003E76C4" w:rsidRPr="00493935" w:rsidRDefault="003E76C4" w:rsidP="003E76C4">
    <w:pPr>
      <w:pStyle w:val="GNL-SubLetter-Head"/>
    </w:pPr>
    <w:r>
      <w:t>Spring 2026</w:t>
    </w:r>
  </w:p>
  <w:p w14:paraId="525D02EB" w14:textId="5DE90B4B" w:rsidR="003E76C4" w:rsidRPr="003E76C4" w:rsidRDefault="003E76C4" w:rsidP="003E76C4">
    <w:pPr>
      <w:pStyle w:val="Header"/>
    </w:pPr>
    <w:r w:rsidRPr="00493935">
      <w:rPr>
        <w:noProof/>
      </w:rPr>
      <mc:AlternateContent>
        <mc:Choice Requires="wps">
          <w:drawing>
            <wp:anchor distT="0" distB="0" distL="0" distR="0" simplePos="0" relativeHeight="251659264" behindDoc="1" locked="0" layoutInCell="0" allowOverlap="1" wp14:anchorId="0499C38E" wp14:editId="479E7AB5">
              <wp:simplePos x="0" y="0"/>
              <wp:positionH relativeFrom="column">
                <wp:posOffset>0</wp:posOffset>
              </wp:positionH>
              <wp:positionV relativeFrom="paragraph">
                <wp:posOffset>200025</wp:posOffset>
              </wp:positionV>
              <wp:extent cx="6480175" cy="635"/>
              <wp:effectExtent l="0" t="0" r="34925" b="37465"/>
              <wp:wrapNone/>
              <wp:docPr id="2" name="Straight Connector 8"/>
              <wp:cNvGraphicFramePr/>
              <a:graphic xmlns:a="http://schemas.openxmlformats.org/drawingml/2006/main">
                <a:graphicData uri="http://schemas.microsoft.com/office/word/2010/wordprocessingShape">
                  <wps:wsp>
                    <wps:cNvCnPr/>
                    <wps:spPr>
                      <a:xfrm>
                        <a:off x="0" y="0"/>
                        <a:ext cx="6480175" cy="635"/>
                      </a:xfrm>
                      <a:prstGeom prst="line">
                        <a:avLst/>
                      </a:prstGeom>
                      <a:ln>
                        <a:solidFill>
                          <a:srgbClr val="4472C4"/>
                        </a:solidFill>
                      </a:ln>
                    </wps:spPr>
                    <wps:style>
                      <a:lnRef idx="3">
                        <a:schemeClr val="accent1"/>
                      </a:lnRef>
                      <a:fillRef idx="0">
                        <a:schemeClr val="accent1"/>
                      </a:fillRef>
                      <a:effectRef idx="2">
                        <a:schemeClr val="accent1"/>
                      </a:effectRef>
                      <a:fontRef idx="minor"/>
                    </wps:style>
                    <wps:bodyPr/>
                  </wps:wsp>
                </a:graphicData>
              </a:graphic>
            </wp:anchor>
          </w:drawing>
        </mc:Choice>
        <mc:Fallback>
          <w:pict>
            <v:line w14:anchorId="79D779EB" id="Straight Connector 8" o:spid="_x0000_s1026" style="position:absolute;z-index:-251657216;visibility:visible;mso-wrap-style:square;mso-wrap-distance-left:0;mso-wrap-distance-top:0;mso-wrap-distance-right:0;mso-wrap-distance-bottom:0;mso-position-horizontal:absolute;mso-position-horizontal-relative:text;mso-position-vertical:absolute;mso-position-vertical-relative:text" from="0,15.75pt" to="510.25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" o:allowincell="f" strokecolor="#4472c4" strokeweight="1.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4F624D"/>
    <w:multiLevelType w:val="multilevel"/>
    <w:tmpl w:val="BC92C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853354"/>
    <w:multiLevelType w:val="hybridMultilevel"/>
    <w:tmpl w:val="04FC9C24"/>
    <w:lvl w:ilvl="0" w:tplc="08982206">
      <w:start w:val="1"/>
      <w:numFmt w:val="bullet"/>
      <w:lvlText w:val=""/>
      <w:lvlJc w:val="center"/>
      <w:pPr>
        <w:ind w:left="720" w:hanging="360"/>
      </w:pPr>
      <w:rPr>
        <w:rFonts w:ascii="Wingdings" w:hAnsi="Wingdings" w:hint="default"/>
        <w:color w:val="2E74B5"/>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0142878">
    <w:abstractNumId w:val="1"/>
  </w:num>
  <w:num w:numId="2" w16cid:durableId="226498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97D"/>
    <w:rsid w:val="00005481"/>
    <w:rsid w:val="00014E85"/>
    <w:rsid w:val="00023C26"/>
    <w:rsid w:val="0017791B"/>
    <w:rsid w:val="00256F30"/>
    <w:rsid w:val="002E6A7A"/>
    <w:rsid w:val="003B1445"/>
    <w:rsid w:val="003C291D"/>
    <w:rsid w:val="003E76C4"/>
    <w:rsid w:val="004E28B7"/>
    <w:rsid w:val="005A122C"/>
    <w:rsid w:val="005E7E7C"/>
    <w:rsid w:val="005F02E3"/>
    <w:rsid w:val="0064379B"/>
    <w:rsid w:val="006871FA"/>
    <w:rsid w:val="006949E0"/>
    <w:rsid w:val="0071397D"/>
    <w:rsid w:val="00723AD3"/>
    <w:rsid w:val="00752C70"/>
    <w:rsid w:val="007606F8"/>
    <w:rsid w:val="007B0D0E"/>
    <w:rsid w:val="007C2E92"/>
    <w:rsid w:val="007D460B"/>
    <w:rsid w:val="007D474D"/>
    <w:rsid w:val="008322F5"/>
    <w:rsid w:val="008547B0"/>
    <w:rsid w:val="0091755E"/>
    <w:rsid w:val="009D6D3A"/>
    <w:rsid w:val="009E5A58"/>
    <w:rsid w:val="00A02345"/>
    <w:rsid w:val="00A26835"/>
    <w:rsid w:val="00B03261"/>
    <w:rsid w:val="00B23113"/>
    <w:rsid w:val="00B82DD7"/>
    <w:rsid w:val="00BD0976"/>
    <w:rsid w:val="00BD22BF"/>
    <w:rsid w:val="00C574DE"/>
    <w:rsid w:val="00CE2BF4"/>
    <w:rsid w:val="00D0314E"/>
    <w:rsid w:val="00D50F00"/>
    <w:rsid w:val="00D651B3"/>
    <w:rsid w:val="00E155CF"/>
    <w:rsid w:val="00EF1F53"/>
    <w:rsid w:val="00F24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29BF12"/>
  <w15:chartTrackingRefBased/>
  <w15:docId w15:val="{A48991C7-4B45-4E6E-9B56-4BCD8879A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39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139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1397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397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397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39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39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39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39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97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139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1397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397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397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3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3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3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397D"/>
    <w:rPr>
      <w:rFonts w:eastAsiaTheme="majorEastAsia" w:cstheme="majorBidi"/>
      <w:color w:val="272727" w:themeColor="text1" w:themeTint="D8"/>
    </w:rPr>
  </w:style>
  <w:style w:type="paragraph" w:styleId="Title">
    <w:name w:val="Title"/>
    <w:basedOn w:val="Normal"/>
    <w:next w:val="Normal"/>
    <w:link w:val="TitleChar"/>
    <w:uiPriority w:val="10"/>
    <w:qFormat/>
    <w:rsid w:val="007139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3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39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3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397D"/>
    <w:pPr>
      <w:spacing w:before="160"/>
      <w:jc w:val="center"/>
    </w:pPr>
    <w:rPr>
      <w:i/>
      <w:iCs/>
      <w:color w:val="404040" w:themeColor="text1" w:themeTint="BF"/>
    </w:rPr>
  </w:style>
  <w:style w:type="character" w:customStyle="1" w:styleId="QuoteChar">
    <w:name w:val="Quote Char"/>
    <w:basedOn w:val="DefaultParagraphFont"/>
    <w:link w:val="Quote"/>
    <w:uiPriority w:val="29"/>
    <w:rsid w:val="0071397D"/>
    <w:rPr>
      <w:i/>
      <w:iCs/>
      <w:color w:val="404040" w:themeColor="text1" w:themeTint="BF"/>
    </w:rPr>
  </w:style>
  <w:style w:type="paragraph" w:styleId="ListParagraph">
    <w:name w:val="List Paragraph"/>
    <w:basedOn w:val="Normal"/>
    <w:uiPriority w:val="34"/>
    <w:qFormat/>
    <w:rsid w:val="0071397D"/>
    <w:pPr>
      <w:ind w:left="720"/>
      <w:contextualSpacing/>
    </w:pPr>
  </w:style>
  <w:style w:type="character" w:styleId="IntenseEmphasis">
    <w:name w:val="Intense Emphasis"/>
    <w:basedOn w:val="DefaultParagraphFont"/>
    <w:uiPriority w:val="21"/>
    <w:qFormat/>
    <w:rsid w:val="0071397D"/>
    <w:rPr>
      <w:i/>
      <w:iCs/>
      <w:color w:val="2F5496" w:themeColor="accent1" w:themeShade="BF"/>
    </w:rPr>
  </w:style>
  <w:style w:type="paragraph" w:styleId="IntenseQuote">
    <w:name w:val="Intense Quote"/>
    <w:basedOn w:val="Normal"/>
    <w:next w:val="Normal"/>
    <w:link w:val="IntenseQuoteChar"/>
    <w:uiPriority w:val="30"/>
    <w:qFormat/>
    <w:rsid w:val="007139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397D"/>
    <w:rPr>
      <w:i/>
      <w:iCs/>
      <w:color w:val="2F5496" w:themeColor="accent1" w:themeShade="BF"/>
    </w:rPr>
  </w:style>
  <w:style w:type="character" w:styleId="IntenseReference">
    <w:name w:val="Intense Reference"/>
    <w:basedOn w:val="DefaultParagraphFont"/>
    <w:uiPriority w:val="32"/>
    <w:qFormat/>
    <w:rsid w:val="0071397D"/>
    <w:rPr>
      <w:b/>
      <w:bCs/>
      <w:smallCaps/>
      <w:color w:val="2F5496" w:themeColor="accent1" w:themeShade="BF"/>
      <w:spacing w:val="5"/>
    </w:rPr>
  </w:style>
  <w:style w:type="paragraph" w:styleId="Header">
    <w:name w:val="header"/>
    <w:basedOn w:val="Normal"/>
    <w:link w:val="HeaderChar"/>
    <w:uiPriority w:val="99"/>
    <w:unhideWhenUsed/>
    <w:rsid w:val="003E7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6C4"/>
  </w:style>
  <w:style w:type="paragraph" w:styleId="Footer">
    <w:name w:val="footer"/>
    <w:basedOn w:val="Normal"/>
    <w:link w:val="FooterChar"/>
    <w:uiPriority w:val="99"/>
    <w:unhideWhenUsed/>
    <w:rsid w:val="003E76C4"/>
    <w:pPr>
      <w:tabs>
        <w:tab w:val="center" w:pos="4513"/>
        <w:tab w:val="right" w:pos="9026"/>
      </w:tabs>
      <w:spacing w:after="0" w:line="240" w:lineRule="auto"/>
    </w:pPr>
  </w:style>
  <w:style w:type="character" w:customStyle="1" w:styleId="FooterChar">
    <w:name w:val="Footer Char"/>
    <w:basedOn w:val="DefaultParagraphFont"/>
    <w:link w:val="Footer"/>
    <w:uiPriority w:val="99"/>
    <w:qFormat/>
    <w:rsid w:val="003E76C4"/>
  </w:style>
  <w:style w:type="paragraph" w:customStyle="1" w:styleId="GNL-SubLetter-Head">
    <w:name w:val="GNL-SubLetter-Head"/>
    <w:basedOn w:val="Normal"/>
    <w:qFormat/>
    <w:rsid w:val="003E76C4"/>
    <w:pPr>
      <w:suppressAutoHyphens/>
      <w:spacing w:before="120" w:after="120" w:line="300" w:lineRule="auto"/>
    </w:pPr>
    <w:rPr>
      <w:rFonts w:ascii="Candara" w:hAnsi="Candara"/>
      <w:sz w:val="32"/>
      <w:szCs w:val="32"/>
    </w:rPr>
  </w:style>
  <w:style w:type="paragraph" w:customStyle="1" w:styleId="GNL-Letter-Head">
    <w:name w:val="GNL-Letter-Head"/>
    <w:basedOn w:val="Normal"/>
    <w:qFormat/>
    <w:rsid w:val="003E76C4"/>
    <w:pPr>
      <w:suppressAutoHyphens/>
      <w:spacing w:before="120" w:after="120" w:line="300" w:lineRule="auto"/>
    </w:pPr>
    <w:rPr>
      <w:rFonts w:ascii="Calibri" w:hAnsi="Calibri"/>
      <w:noProof/>
      <w:sz w:val="40"/>
      <w:szCs w:val="40"/>
    </w:rPr>
  </w:style>
  <w:style w:type="table" w:styleId="TableGrid">
    <w:name w:val="Table Grid"/>
    <w:basedOn w:val="TableNormal"/>
    <w:uiPriority w:val="39"/>
    <w:rsid w:val="003E76C4"/>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519</Words>
  <Characters>2961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Tysall</dc:creator>
  <cp:keywords/>
  <dc:description/>
  <cp:lastModifiedBy>Graham Tysall</cp:lastModifiedBy>
  <cp:revision>5</cp:revision>
  <dcterms:created xsi:type="dcterms:W3CDTF">2026-02-02T18:55:00Z</dcterms:created>
  <dcterms:modified xsi:type="dcterms:W3CDTF">2026-02-10T18:06:00Z</dcterms:modified>
</cp:coreProperties>
</file>