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7F" w:rsidRPr="00AB378C" w:rsidRDefault="006E3BAC" w:rsidP="0029790D">
      <w:pPr>
        <w:spacing w:line="320" w:lineRule="atLeast"/>
        <w:jc w:val="right"/>
        <w:rPr>
          <w:rFonts w:cs="Arial"/>
          <w:b/>
          <w:bCs/>
          <w:szCs w:val="24"/>
        </w:rPr>
      </w:pPr>
      <w:bookmarkStart w:id="0" w:name="_GoBack"/>
      <w:bookmarkEnd w:id="0"/>
      <w:r w:rsidRPr="00AB378C">
        <w:rPr>
          <w:rFonts w:cs="Arial"/>
          <w:noProof/>
          <w:szCs w:val="24"/>
          <w:lang w:eastAsia="en-GB"/>
        </w:rPr>
        <w:drawing>
          <wp:inline distT="0" distB="0" distL="0" distR="0">
            <wp:extent cx="4185285" cy="1379855"/>
            <wp:effectExtent l="0" t="0" r="5715" b="0"/>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85285" cy="1379855"/>
                    </a:xfrm>
                    <a:prstGeom prst="rect">
                      <a:avLst/>
                    </a:prstGeom>
                  </pic:spPr>
                </pic:pic>
              </a:graphicData>
            </a:graphic>
          </wp:inline>
        </w:drawing>
      </w:r>
    </w:p>
    <w:p w:rsidR="002E23B9" w:rsidRPr="00AB378C" w:rsidRDefault="002E23B9" w:rsidP="002E23B9">
      <w:pPr>
        <w:spacing w:line="320" w:lineRule="atLeast"/>
        <w:rPr>
          <w:rFonts w:ascii="Georgia" w:hAnsi="Georgia" w:cs="Arial"/>
          <w:b/>
          <w:bCs/>
          <w:sz w:val="48"/>
          <w:szCs w:val="24"/>
        </w:rPr>
      </w:pPr>
      <w:r w:rsidRPr="00AB378C">
        <w:rPr>
          <w:rFonts w:ascii="Georgia" w:hAnsi="Georgia" w:cs="Arial"/>
          <w:b/>
          <w:bCs/>
          <w:sz w:val="48"/>
          <w:szCs w:val="24"/>
        </w:rPr>
        <w:t>Statement of Commitment</w:t>
      </w:r>
    </w:p>
    <w:tbl>
      <w:tblPr>
        <w:tblStyle w:val="TableGrid"/>
        <w:tblpPr w:leftFromText="180" w:rightFromText="180" w:vertAnchor="text" w:horzAnchor="margin" w:tblpY="196"/>
        <w:tblW w:w="0" w:type="auto"/>
        <w:tblLook w:val="04A0"/>
      </w:tblPr>
      <w:tblGrid>
        <w:gridCol w:w="4390"/>
        <w:gridCol w:w="6069"/>
      </w:tblGrid>
      <w:tr w:rsidR="00151F67" w:rsidRPr="00AB378C" w:rsidTr="003F7480">
        <w:trPr>
          <w:trHeight w:val="604"/>
        </w:trPr>
        <w:tc>
          <w:tcPr>
            <w:tcW w:w="4390" w:type="dxa"/>
            <w:vAlign w:val="center"/>
          </w:tcPr>
          <w:p w:rsidR="00151F67" w:rsidRPr="00AB378C" w:rsidRDefault="0084471E" w:rsidP="00AB378C">
            <w:pPr>
              <w:pStyle w:val="Standard"/>
              <w:spacing w:before="40" w:after="20"/>
              <w:rPr>
                <w:rFonts w:ascii="Arial" w:hAnsi="Arial" w:cs="Arial"/>
                <w:b/>
              </w:rPr>
            </w:pPr>
            <w:r w:rsidRPr="00AB378C">
              <w:rPr>
                <w:rFonts w:ascii="Arial" w:hAnsi="Arial" w:cs="Arial"/>
                <w:b/>
              </w:rPr>
              <w:t xml:space="preserve">Name of </w:t>
            </w:r>
            <w:r w:rsidR="00182FC5" w:rsidRPr="00AB378C">
              <w:rPr>
                <w:rFonts w:ascii="Arial" w:hAnsi="Arial" w:cs="Arial"/>
                <w:b/>
              </w:rPr>
              <w:t>s</w:t>
            </w:r>
            <w:r w:rsidRPr="00AB378C">
              <w:rPr>
                <w:rFonts w:ascii="Arial" w:hAnsi="Arial" w:cs="Arial"/>
                <w:b/>
              </w:rPr>
              <w:t>chool</w:t>
            </w:r>
            <w:r w:rsidR="00182FC5" w:rsidRPr="00AB378C">
              <w:rPr>
                <w:rFonts w:ascii="Arial" w:hAnsi="Arial" w:cs="Arial"/>
                <w:b/>
              </w:rPr>
              <w:t xml:space="preserve"> or e</w:t>
            </w:r>
            <w:r w:rsidRPr="00AB378C">
              <w:rPr>
                <w:rFonts w:ascii="Arial" w:hAnsi="Arial" w:cs="Arial"/>
                <w:b/>
              </w:rPr>
              <w:t>ducation</w:t>
            </w:r>
            <w:r w:rsidR="00151F67" w:rsidRPr="00AB378C">
              <w:rPr>
                <w:rFonts w:ascii="Arial" w:hAnsi="Arial" w:cs="Arial"/>
                <w:b/>
              </w:rPr>
              <w:t xml:space="preserve"> setting</w:t>
            </w:r>
          </w:p>
        </w:tc>
        <w:tc>
          <w:tcPr>
            <w:tcW w:w="6069" w:type="dxa"/>
            <w:vAlign w:val="center"/>
          </w:tcPr>
          <w:p w:rsidR="00151F67" w:rsidRPr="00AB378C" w:rsidRDefault="00C53D7B" w:rsidP="00AB378C">
            <w:pPr>
              <w:pStyle w:val="Standard"/>
              <w:spacing w:before="20" w:after="20"/>
              <w:rPr>
                <w:rFonts w:ascii="Arial" w:hAnsi="Arial" w:cs="Arial"/>
                <w:b/>
              </w:rPr>
            </w:pPr>
            <w:proofErr w:type="spellStart"/>
            <w:r>
              <w:rPr>
                <w:rFonts w:ascii="Arial" w:hAnsi="Arial" w:cs="Arial"/>
                <w:b/>
              </w:rPr>
              <w:t>Poverest</w:t>
            </w:r>
            <w:proofErr w:type="spellEnd"/>
            <w:r>
              <w:rPr>
                <w:rFonts w:ascii="Arial" w:hAnsi="Arial" w:cs="Arial"/>
                <w:b/>
              </w:rPr>
              <w:t xml:space="preserve"> Primary School</w:t>
            </w:r>
          </w:p>
        </w:tc>
      </w:tr>
      <w:tr w:rsidR="00151F67" w:rsidRPr="00AB378C" w:rsidTr="003F7480">
        <w:trPr>
          <w:trHeight w:val="540"/>
        </w:trPr>
        <w:tc>
          <w:tcPr>
            <w:tcW w:w="4390" w:type="dxa"/>
            <w:vAlign w:val="center"/>
          </w:tcPr>
          <w:p w:rsidR="00151F67" w:rsidRPr="00AB378C" w:rsidRDefault="00151F67" w:rsidP="00AB378C">
            <w:pPr>
              <w:pStyle w:val="Standard"/>
              <w:spacing w:before="40" w:after="20"/>
              <w:rPr>
                <w:rFonts w:ascii="Arial" w:hAnsi="Arial" w:cs="Arial"/>
                <w:b/>
              </w:rPr>
            </w:pPr>
            <w:r w:rsidRPr="00AB378C">
              <w:rPr>
                <w:rFonts w:ascii="Arial" w:hAnsi="Arial" w:cs="Arial"/>
                <w:b/>
              </w:rPr>
              <w:t>DfE number</w:t>
            </w:r>
            <w:r w:rsidRPr="00AB378C">
              <w:rPr>
                <w:rFonts w:ascii="Arial" w:hAnsi="Arial" w:cs="Arial"/>
              </w:rPr>
              <w:t xml:space="preserve"> (seven digits)</w:t>
            </w:r>
          </w:p>
        </w:tc>
        <w:tc>
          <w:tcPr>
            <w:tcW w:w="6069" w:type="dxa"/>
            <w:vAlign w:val="center"/>
          </w:tcPr>
          <w:p w:rsidR="00151F67" w:rsidRPr="00AB378C" w:rsidRDefault="00151F67" w:rsidP="00AB378C">
            <w:pPr>
              <w:pStyle w:val="Standard"/>
              <w:spacing w:before="20"/>
              <w:rPr>
                <w:rFonts w:ascii="Arial" w:hAnsi="Arial" w:cs="Arial"/>
                <w:b/>
              </w:rPr>
            </w:pPr>
            <w:r w:rsidRPr="00AB378C">
              <w:rPr>
                <w:rFonts w:ascii="Arial" w:hAnsi="Arial" w:cs="Arial"/>
                <w:b/>
              </w:rPr>
              <w:t>_</w:t>
            </w:r>
            <w:r w:rsidR="00C53D7B">
              <w:rPr>
                <w:rFonts w:ascii="Arial" w:hAnsi="Arial" w:cs="Arial"/>
                <w:b/>
              </w:rPr>
              <w:t>305</w:t>
            </w:r>
            <w:r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r w:rsidR="00BF17BA"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w:t>
            </w:r>
            <w:r w:rsidR="00C53D7B">
              <w:rPr>
                <w:rFonts w:ascii="Arial" w:hAnsi="Arial" w:cs="Arial"/>
                <w:b/>
              </w:rPr>
              <w:t>2080</w:t>
            </w:r>
            <w:r w:rsidRPr="00AB378C">
              <w:rPr>
                <w:rFonts w:ascii="Arial" w:hAnsi="Arial" w:cs="Arial"/>
                <w:b/>
              </w:rPr>
              <w:t xml:space="preserve">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p>
        </w:tc>
      </w:tr>
    </w:tbl>
    <w:p w:rsidR="00B92B3A" w:rsidRPr="00AB378C" w:rsidRDefault="00B92B3A" w:rsidP="00C40728">
      <w:pPr>
        <w:pStyle w:val="Standard"/>
        <w:rPr>
          <w:rFonts w:ascii="Arial" w:eastAsia="Times New Roman" w:hAnsi="Arial" w:cs="Arial"/>
          <w:i/>
          <w:iCs/>
          <w:kern w:val="0"/>
          <w:lang w:eastAsia="en-US" w:bidi="ar-SA"/>
        </w:rPr>
      </w:pPr>
    </w:p>
    <w:p w:rsidR="00AB378C" w:rsidRPr="00AB378C" w:rsidRDefault="00AB378C" w:rsidP="00F05DA5">
      <w:pPr>
        <w:spacing w:line="320" w:lineRule="atLeast"/>
        <w:rPr>
          <w:rFonts w:cs="Arial"/>
          <w:iCs/>
          <w:szCs w:val="24"/>
          <w:u w:val="single"/>
        </w:rPr>
      </w:pPr>
      <w:bookmarkStart w:id="1" w:name="_Hlk511917284"/>
      <w:r w:rsidRPr="00AB378C">
        <w:rPr>
          <w:rFonts w:cs="Arial"/>
          <w:iCs/>
          <w:szCs w:val="24"/>
          <w:u w:val="single"/>
        </w:rPr>
        <w:t>Guidance</w:t>
      </w:r>
    </w:p>
    <w:p w:rsidR="00182FC5" w:rsidRPr="00AB378C" w:rsidRDefault="003436B5" w:rsidP="00F05DA5">
      <w:pPr>
        <w:spacing w:line="320" w:lineRule="atLeast"/>
        <w:rPr>
          <w:rFonts w:cs="Arial"/>
          <w:iCs/>
          <w:szCs w:val="24"/>
        </w:rPr>
      </w:pPr>
      <w:r w:rsidRPr="00AB378C">
        <w:rPr>
          <w:rFonts w:cs="Arial"/>
          <w:iCs/>
          <w:szCs w:val="24"/>
        </w:rPr>
        <w:t xml:space="preserve">Fill in this </w:t>
      </w:r>
      <w:r w:rsidR="00C955BC" w:rsidRPr="00AB378C">
        <w:rPr>
          <w:rFonts w:cs="Arial"/>
          <w:iCs/>
          <w:szCs w:val="24"/>
        </w:rPr>
        <w:t xml:space="preserve">Statement of Commitment </w:t>
      </w:r>
      <w:r w:rsidRPr="00AB378C">
        <w:rPr>
          <w:rFonts w:cs="Arial"/>
          <w:iCs/>
          <w:szCs w:val="24"/>
        </w:rPr>
        <w:t>once you have attended a Development Day.</w:t>
      </w:r>
      <w:r w:rsidR="006B11CA" w:rsidRPr="00AB378C">
        <w:rPr>
          <w:rFonts w:cs="Arial"/>
          <w:iCs/>
          <w:szCs w:val="24"/>
        </w:rPr>
        <w:t xml:space="preserve"> </w:t>
      </w:r>
      <w:r w:rsidR="00C955BC" w:rsidRPr="00AB378C">
        <w:rPr>
          <w:rFonts w:cs="Arial"/>
          <w:iCs/>
          <w:szCs w:val="24"/>
        </w:rPr>
        <w:t xml:space="preserve">There are six questions which are designed to summarise your current and future commitment to developing </w:t>
      </w:r>
      <w:r w:rsidR="00A40B19" w:rsidRPr="00AB378C">
        <w:rPr>
          <w:rFonts w:cs="Arial"/>
          <w:iCs/>
          <w:szCs w:val="24"/>
        </w:rPr>
        <w:t>arts and culture</w:t>
      </w:r>
      <w:r w:rsidR="00C955BC" w:rsidRPr="00AB378C">
        <w:rPr>
          <w:rFonts w:cs="Arial"/>
          <w:iCs/>
          <w:szCs w:val="24"/>
        </w:rPr>
        <w:t xml:space="preserve"> within your school</w:t>
      </w:r>
      <w:r w:rsidR="00182FC5" w:rsidRPr="00AB378C">
        <w:rPr>
          <w:rFonts w:cs="Arial"/>
          <w:iCs/>
          <w:szCs w:val="24"/>
        </w:rPr>
        <w:t xml:space="preserve"> or </w:t>
      </w:r>
      <w:r w:rsidR="00C955BC" w:rsidRPr="00AB378C">
        <w:rPr>
          <w:rFonts w:cs="Arial"/>
          <w:iCs/>
          <w:szCs w:val="24"/>
        </w:rPr>
        <w:t>setting</w:t>
      </w:r>
      <w:r w:rsidR="00573A0A">
        <w:rPr>
          <w:rFonts w:cs="Arial"/>
          <w:iCs/>
          <w:szCs w:val="24"/>
        </w:rPr>
        <w:t xml:space="preserve">, and </w:t>
      </w:r>
      <w:r w:rsidR="00573A0A" w:rsidRPr="00AB378C">
        <w:rPr>
          <w:rFonts w:cs="Arial"/>
          <w:iCs/>
          <w:szCs w:val="24"/>
        </w:rPr>
        <w:t>a ‘context’ box which allows you to give some background</w:t>
      </w:r>
      <w:r w:rsidR="00573A0A">
        <w:rPr>
          <w:rFonts w:cs="Arial"/>
          <w:iCs/>
          <w:szCs w:val="24"/>
        </w:rPr>
        <w:t xml:space="preserve"> information about your setting</w:t>
      </w:r>
      <w:r w:rsidR="00C955BC" w:rsidRPr="00AB378C">
        <w:rPr>
          <w:rFonts w:cs="Arial"/>
          <w:iCs/>
          <w:szCs w:val="24"/>
        </w:rPr>
        <w:t>. Th</w:t>
      </w:r>
      <w:r w:rsidR="00182FC5" w:rsidRPr="00AB378C">
        <w:rPr>
          <w:rFonts w:cs="Arial"/>
          <w:iCs/>
          <w:szCs w:val="24"/>
        </w:rPr>
        <w:t>is</w:t>
      </w:r>
      <w:r w:rsidR="00C955BC" w:rsidRPr="00AB378C">
        <w:rPr>
          <w:rFonts w:cs="Arial"/>
          <w:iCs/>
          <w:szCs w:val="24"/>
        </w:rPr>
        <w:t xml:space="preserve"> Statement of Commitment will be the foundation </w:t>
      </w:r>
      <w:r w:rsidR="009965A8">
        <w:rPr>
          <w:rFonts w:cs="Arial"/>
          <w:iCs/>
          <w:szCs w:val="24"/>
        </w:rPr>
        <w:t xml:space="preserve">of your </w:t>
      </w:r>
      <w:r w:rsidR="00C955BC" w:rsidRPr="00AB378C">
        <w:rPr>
          <w:rFonts w:cs="Arial"/>
          <w:iCs/>
          <w:szCs w:val="24"/>
        </w:rPr>
        <w:t xml:space="preserve">Artsmark journey and should </w:t>
      </w:r>
      <w:r w:rsidR="00182FC5" w:rsidRPr="00AB378C">
        <w:rPr>
          <w:rFonts w:cs="Arial"/>
          <w:iCs/>
          <w:szCs w:val="24"/>
        </w:rPr>
        <w:t xml:space="preserve">show </w:t>
      </w:r>
      <w:r w:rsidR="00C955BC" w:rsidRPr="00AB378C">
        <w:rPr>
          <w:rFonts w:cs="Arial"/>
          <w:iCs/>
          <w:szCs w:val="24"/>
        </w:rPr>
        <w:t>a direct link between</w:t>
      </w:r>
      <w:r w:rsidR="00182FC5" w:rsidRPr="00AB378C">
        <w:rPr>
          <w:rFonts w:cs="Arial"/>
          <w:iCs/>
          <w:szCs w:val="24"/>
        </w:rPr>
        <w:t xml:space="preserve"> your </w:t>
      </w:r>
      <w:proofErr w:type="gramStart"/>
      <w:r w:rsidR="00182FC5" w:rsidRPr="00AB378C">
        <w:rPr>
          <w:rFonts w:cs="Arial"/>
          <w:iCs/>
          <w:szCs w:val="24"/>
        </w:rPr>
        <w:t>setting’s</w:t>
      </w:r>
      <w:proofErr w:type="gramEnd"/>
      <w:r w:rsidR="00182FC5" w:rsidRPr="00AB378C">
        <w:rPr>
          <w:rFonts w:cs="Arial"/>
          <w:iCs/>
          <w:szCs w:val="24"/>
        </w:rPr>
        <w:t>:</w:t>
      </w:r>
      <w:r w:rsidR="00C955BC" w:rsidRPr="00AB378C">
        <w:rPr>
          <w:rFonts w:cs="Arial"/>
          <w:iCs/>
          <w:szCs w:val="24"/>
        </w:rPr>
        <w:t xml:space="preserve"> </w:t>
      </w:r>
    </w:p>
    <w:p w:rsidR="00182FC5" w:rsidRPr="00AB378C" w:rsidRDefault="00C955BC" w:rsidP="00255A98">
      <w:pPr>
        <w:pStyle w:val="ListParagraph"/>
        <w:numPr>
          <w:ilvl w:val="0"/>
          <w:numId w:val="23"/>
        </w:numPr>
        <w:spacing w:line="320" w:lineRule="atLeast"/>
        <w:rPr>
          <w:rFonts w:cs="Arial"/>
          <w:iCs/>
          <w:szCs w:val="24"/>
        </w:rPr>
      </w:pPr>
      <w:r w:rsidRPr="00AB378C">
        <w:rPr>
          <w:rFonts w:cs="Arial"/>
          <w:iCs/>
          <w:szCs w:val="24"/>
        </w:rPr>
        <w:t>arts planning and provision</w:t>
      </w:r>
    </w:p>
    <w:p w:rsidR="00182FC5" w:rsidRPr="00AB378C" w:rsidRDefault="001E4C6F" w:rsidP="00255A98">
      <w:pPr>
        <w:pStyle w:val="ListParagraph"/>
        <w:numPr>
          <w:ilvl w:val="0"/>
          <w:numId w:val="23"/>
        </w:numPr>
        <w:spacing w:line="320" w:lineRule="atLeast"/>
        <w:rPr>
          <w:rFonts w:cs="Arial"/>
          <w:iCs/>
          <w:szCs w:val="24"/>
        </w:rPr>
      </w:pPr>
      <w:r w:rsidRPr="00AB378C">
        <w:rPr>
          <w:rFonts w:cs="Arial"/>
          <w:iCs/>
          <w:szCs w:val="24"/>
        </w:rPr>
        <w:t>long-term</w:t>
      </w:r>
      <w:r w:rsidR="00C955BC" w:rsidRPr="00AB378C">
        <w:rPr>
          <w:rFonts w:cs="Arial"/>
          <w:iCs/>
          <w:szCs w:val="24"/>
        </w:rPr>
        <w:t xml:space="preserve"> strategy and vision</w:t>
      </w:r>
    </w:p>
    <w:p w:rsidR="00182FC5" w:rsidRPr="00AB378C" w:rsidRDefault="00182FC5" w:rsidP="00182FC5">
      <w:pPr>
        <w:spacing w:line="320" w:lineRule="atLeast"/>
        <w:rPr>
          <w:rFonts w:cs="Arial"/>
          <w:iCs/>
          <w:szCs w:val="24"/>
        </w:rPr>
      </w:pPr>
    </w:p>
    <w:p w:rsidR="001E4C6F" w:rsidRPr="00AB378C" w:rsidRDefault="0089479B" w:rsidP="00182FC5">
      <w:pPr>
        <w:spacing w:line="320" w:lineRule="atLeast"/>
        <w:rPr>
          <w:rFonts w:eastAsiaTheme="minorEastAsia" w:cs="Arial"/>
          <w:noProof/>
          <w:color w:val="000000"/>
          <w:szCs w:val="24"/>
          <w:lang w:eastAsia="en-GB"/>
        </w:rPr>
      </w:pPr>
      <w:r w:rsidRPr="00AB378C">
        <w:rPr>
          <w:rFonts w:cs="Arial"/>
          <w:iCs/>
          <w:szCs w:val="24"/>
        </w:rPr>
        <w:t xml:space="preserve">Make sure you consider our </w:t>
      </w:r>
      <w:bookmarkStart w:id="2" w:name="_Hlk520196820"/>
      <w:r w:rsidR="00AD50E7" w:rsidRPr="00AB378C">
        <w:rPr>
          <w:rFonts w:cs="Arial"/>
          <w:szCs w:val="24"/>
        </w:rPr>
        <w:fldChar w:fldCharType="begin"/>
      </w:r>
      <w:r w:rsidR="00406095" w:rsidRPr="00AB378C">
        <w:rPr>
          <w:rFonts w:cs="Arial"/>
          <w:szCs w:val="24"/>
        </w:rPr>
        <w:instrText xml:space="preserve"> HYPERLINK "http://www.artsmark.org.uk/about/artsmark-award-document-downloads" </w:instrText>
      </w:r>
      <w:r w:rsidR="00AD50E7" w:rsidRPr="00AB378C">
        <w:rPr>
          <w:rFonts w:cs="Arial"/>
          <w:szCs w:val="24"/>
        </w:rPr>
        <w:fldChar w:fldCharType="separate"/>
      </w:r>
      <w:r w:rsidRPr="00AB378C">
        <w:rPr>
          <w:rStyle w:val="Hyperlink"/>
          <w:rFonts w:cs="Arial"/>
          <w:szCs w:val="24"/>
        </w:rPr>
        <w:t>Self-Assessment framework</w:t>
      </w:r>
      <w:r w:rsidR="00AD50E7" w:rsidRPr="00AB378C">
        <w:rPr>
          <w:rFonts w:cs="Arial"/>
          <w:szCs w:val="24"/>
        </w:rPr>
        <w:fldChar w:fldCharType="end"/>
      </w:r>
      <w:bookmarkEnd w:id="2"/>
      <w:r w:rsidRPr="00AB378C">
        <w:rPr>
          <w:rFonts w:cs="Arial"/>
          <w:szCs w:val="24"/>
        </w:rPr>
        <w:t xml:space="preserve"> before filling in this Statement of Commitment. </w:t>
      </w:r>
      <w:bookmarkEnd w:id="1"/>
      <w:r w:rsidR="00A475D8" w:rsidRPr="00AB378C">
        <w:rPr>
          <w:rFonts w:eastAsiaTheme="minorEastAsia" w:cs="Arial"/>
          <w:noProof/>
          <w:color w:val="000000"/>
          <w:szCs w:val="24"/>
          <w:lang w:eastAsia="en-GB"/>
        </w:rPr>
        <w:t>We will only consider the information you have written in this document when assessing your submission</w:t>
      </w:r>
      <w:r w:rsidR="00AB378C" w:rsidRPr="00AB378C">
        <w:rPr>
          <w:rFonts w:eastAsiaTheme="minorEastAsia" w:cs="Arial"/>
          <w:noProof/>
          <w:color w:val="000000"/>
          <w:szCs w:val="24"/>
          <w:lang w:eastAsia="en-GB"/>
        </w:rPr>
        <w:t>,</w:t>
      </w:r>
      <w:r w:rsidR="00A475D8" w:rsidRPr="00AB378C">
        <w:rPr>
          <w:rFonts w:eastAsiaTheme="minorEastAsia" w:cs="Arial"/>
          <w:noProof/>
          <w:color w:val="000000"/>
          <w:szCs w:val="24"/>
          <w:lang w:eastAsia="en-GB"/>
        </w:rPr>
        <w:t xml:space="preserve"> we cannot accept any hyperlinks, pictures, additional evidence documents or appendicies. Your submission will be returned if your a</w:t>
      </w:r>
      <w:r w:rsidR="00AB378C" w:rsidRPr="00AB378C">
        <w:rPr>
          <w:rFonts w:eastAsiaTheme="minorEastAsia" w:cs="Arial"/>
          <w:noProof/>
          <w:color w:val="000000"/>
          <w:szCs w:val="24"/>
          <w:lang w:eastAsia="en-GB"/>
        </w:rPr>
        <w:t>nswers run over the word limits, you have not included your setting</w:t>
      </w:r>
      <w:r w:rsidR="004F43BA">
        <w:rPr>
          <w:rFonts w:eastAsiaTheme="minorEastAsia" w:cs="Arial"/>
          <w:noProof/>
          <w:color w:val="000000"/>
          <w:szCs w:val="24"/>
          <w:lang w:eastAsia="en-GB"/>
        </w:rPr>
        <w:t>’s name and DfE number, and</w:t>
      </w:r>
      <w:r w:rsidR="00AB378C" w:rsidRPr="00AB378C">
        <w:rPr>
          <w:rFonts w:eastAsiaTheme="minorEastAsia" w:cs="Arial"/>
          <w:noProof/>
          <w:color w:val="000000"/>
          <w:szCs w:val="24"/>
          <w:lang w:eastAsia="en-GB"/>
        </w:rPr>
        <w:t xml:space="preserve"> the document is not signed.</w:t>
      </w:r>
    </w:p>
    <w:p w:rsidR="00182FC5" w:rsidRPr="00AB378C" w:rsidRDefault="00182FC5" w:rsidP="00F05DA5">
      <w:pPr>
        <w:spacing w:line="320" w:lineRule="atLeast"/>
        <w:rPr>
          <w:rFonts w:cs="Arial"/>
          <w:szCs w:val="24"/>
        </w:rPr>
      </w:pPr>
    </w:p>
    <w:p w:rsidR="00A475D8" w:rsidRDefault="00A475D8" w:rsidP="00A475D8">
      <w:pPr>
        <w:spacing w:line="320" w:lineRule="atLeast"/>
        <w:rPr>
          <w:rFonts w:cs="Arial"/>
          <w:bCs/>
          <w:szCs w:val="24"/>
        </w:rPr>
      </w:pPr>
      <w:r w:rsidRPr="00791E41">
        <w:rPr>
          <w:rFonts w:cs="Arial"/>
          <w:iCs/>
          <w:szCs w:val="24"/>
        </w:rPr>
        <w:t>You should send your Statement of Commitment to Arts Council England within one term of</w:t>
      </w:r>
      <w:r w:rsidR="00AB378C" w:rsidRPr="00791E41">
        <w:rPr>
          <w:rFonts w:cs="Arial"/>
          <w:iCs/>
          <w:szCs w:val="24"/>
        </w:rPr>
        <w:t xml:space="preserve"> attending the Development Day.</w:t>
      </w:r>
      <w:r w:rsidR="00AB378C" w:rsidRPr="00AB378C">
        <w:rPr>
          <w:rFonts w:cs="Arial"/>
          <w:iCs/>
          <w:szCs w:val="24"/>
        </w:rPr>
        <w:t xml:space="preserve"> </w:t>
      </w:r>
      <w:r w:rsidRPr="00AB378C">
        <w:rPr>
          <w:rFonts w:cs="Arial"/>
          <w:bCs/>
          <w:szCs w:val="24"/>
        </w:rPr>
        <w:t xml:space="preserve">Please email your filled-in Statement of Commitment to Arts Council England at </w:t>
      </w:r>
      <w:hyperlink r:id="rId10" w:history="1">
        <w:r w:rsidRPr="00AB378C">
          <w:rPr>
            <w:rStyle w:val="Hyperlink"/>
            <w:rFonts w:cs="Arial"/>
            <w:szCs w:val="24"/>
          </w:rPr>
          <w:t>artsmark@artscouncil.org.uk</w:t>
        </w:r>
      </w:hyperlink>
      <w:r w:rsidRPr="00AB378C">
        <w:rPr>
          <w:rFonts w:cs="Arial"/>
          <w:szCs w:val="24"/>
        </w:rPr>
        <w:t xml:space="preserve"> </w:t>
      </w:r>
    </w:p>
    <w:p w:rsidR="00AB378C" w:rsidRPr="00AB378C" w:rsidRDefault="00AB378C" w:rsidP="00A475D8">
      <w:pPr>
        <w:spacing w:line="320" w:lineRule="atLeast"/>
        <w:rPr>
          <w:rFonts w:cs="Arial"/>
          <w:bCs/>
          <w:szCs w:val="24"/>
        </w:rPr>
      </w:pPr>
    </w:p>
    <w:p w:rsidR="00A475D8" w:rsidRPr="00AB378C" w:rsidRDefault="00A475D8" w:rsidP="00A475D8">
      <w:pPr>
        <w:spacing w:line="320" w:lineRule="atLeast"/>
        <w:rPr>
          <w:rFonts w:cs="Arial"/>
          <w:bCs/>
          <w:szCs w:val="24"/>
        </w:rPr>
      </w:pPr>
      <w:r w:rsidRPr="00AB378C">
        <w:rPr>
          <w:rFonts w:cs="Arial"/>
          <w:bCs/>
          <w:szCs w:val="24"/>
        </w:rPr>
        <w:t>Or you can post a copy of it to:</w:t>
      </w:r>
    </w:p>
    <w:p w:rsidR="00A475D8" w:rsidRPr="00AB378C" w:rsidRDefault="00A475D8" w:rsidP="00A475D8">
      <w:pPr>
        <w:spacing w:line="320" w:lineRule="atLeast"/>
        <w:rPr>
          <w:rFonts w:cs="Arial"/>
          <w:bCs/>
          <w:szCs w:val="24"/>
        </w:rPr>
      </w:pPr>
      <w:r w:rsidRPr="00AB378C">
        <w:rPr>
          <w:rFonts w:cs="Arial"/>
          <w:bCs/>
          <w:szCs w:val="24"/>
        </w:rPr>
        <w:t>Artsmark</w:t>
      </w:r>
    </w:p>
    <w:p w:rsidR="00A475D8" w:rsidRPr="00AB378C" w:rsidRDefault="00A475D8" w:rsidP="00A475D8">
      <w:pPr>
        <w:spacing w:line="320" w:lineRule="atLeast"/>
        <w:rPr>
          <w:rFonts w:cs="Arial"/>
          <w:bCs/>
          <w:szCs w:val="24"/>
        </w:rPr>
      </w:pPr>
      <w:r w:rsidRPr="00AB378C">
        <w:rPr>
          <w:rFonts w:cs="Arial"/>
          <w:bCs/>
          <w:szCs w:val="24"/>
        </w:rPr>
        <w:t>Arts Council England</w:t>
      </w:r>
    </w:p>
    <w:p w:rsidR="00A475D8" w:rsidRPr="00AB378C" w:rsidRDefault="00A475D8" w:rsidP="00A475D8">
      <w:pPr>
        <w:spacing w:line="320" w:lineRule="atLeast"/>
        <w:rPr>
          <w:rFonts w:cs="Arial"/>
          <w:bCs/>
          <w:szCs w:val="24"/>
        </w:rPr>
      </w:pPr>
      <w:r w:rsidRPr="00AB378C">
        <w:rPr>
          <w:rFonts w:cs="Arial"/>
          <w:bCs/>
          <w:szCs w:val="24"/>
        </w:rPr>
        <w:t>Brooklands</w:t>
      </w:r>
    </w:p>
    <w:p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24 Brooklands Avenue</w:t>
      </w:r>
    </w:p>
    <w:p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Cambridge</w:t>
      </w:r>
    </w:p>
    <w:p w:rsidR="00A475D8" w:rsidRPr="00AB378C" w:rsidRDefault="00A475D8" w:rsidP="00F05DA5">
      <w:pPr>
        <w:spacing w:line="320" w:lineRule="atLeast"/>
        <w:rPr>
          <w:rFonts w:cs="Arial"/>
          <w:color w:val="000000"/>
          <w:szCs w:val="24"/>
          <w:lang w:eastAsia="en-GB"/>
        </w:rPr>
      </w:pPr>
      <w:r w:rsidRPr="00AB378C">
        <w:rPr>
          <w:rFonts w:cs="Arial"/>
          <w:color w:val="000000"/>
          <w:szCs w:val="24"/>
          <w:lang w:eastAsia="en-GB"/>
        </w:rPr>
        <w:t>CB2 8BU</w:t>
      </w:r>
    </w:p>
    <w:p w:rsidR="00A475D8" w:rsidRPr="00AB378C" w:rsidRDefault="00A475D8" w:rsidP="00F05DA5">
      <w:pPr>
        <w:spacing w:line="320" w:lineRule="atLeast"/>
        <w:rPr>
          <w:rFonts w:cs="Arial"/>
          <w:szCs w:val="24"/>
        </w:rPr>
      </w:pPr>
    </w:p>
    <w:p w:rsidR="00573A0A" w:rsidRDefault="00573A0A" w:rsidP="00573A0A">
      <w:pPr>
        <w:spacing w:line="320" w:lineRule="atLeast"/>
        <w:rPr>
          <w:rFonts w:cs="Arial"/>
          <w:szCs w:val="24"/>
        </w:rPr>
      </w:pPr>
      <w:bookmarkStart w:id="3" w:name="_Hlk520194538"/>
      <w:r w:rsidRPr="00E51EBD">
        <w:rPr>
          <w:rFonts w:cs="Arial"/>
          <w:szCs w:val="24"/>
        </w:rPr>
        <w:t xml:space="preserve">If you need any help, you can look on our website at </w:t>
      </w:r>
      <w:hyperlink r:id="rId11" w:history="1">
        <w:r w:rsidRPr="00E51EBD">
          <w:rPr>
            <w:rStyle w:val="Hyperlink"/>
            <w:rFonts w:cs="Arial"/>
            <w:szCs w:val="24"/>
          </w:rPr>
          <w:t>artsmark.org.uk</w:t>
        </w:r>
      </w:hyperlink>
      <w:r w:rsidRPr="00E51EBD">
        <w:rPr>
          <w:rFonts w:cs="Arial"/>
          <w:bCs/>
          <w:szCs w:val="24"/>
        </w:rPr>
        <w:t xml:space="preserve"> </w:t>
      </w:r>
      <w:r w:rsidRPr="00E51EBD">
        <w:rPr>
          <w:rFonts w:cs="Arial"/>
          <w:szCs w:val="24"/>
        </w:rPr>
        <w:t xml:space="preserve">or contact your local Bridge organisation. </w:t>
      </w:r>
      <w:bookmarkStart w:id="4" w:name="_Hlk519607710"/>
      <w:r w:rsidRPr="00E51EBD">
        <w:rPr>
          <w:rFonts w:cs="Arial"/>
          <w:szCs w:val="24"/>
        </w:rPr>
        <w:t xml:space="preserve">Our </w:t>
      </w:r>
      <w:proofErr w:type="gramStart"/>
      <w:r w:rsidRPr="00E51EBD">
        <w:rPr>
          <w:rFonts w:cs="Arial"/>
          <w:szCs w:val="24"/>
        </w:rPr>
        <w:t xml:space="preserve">network of Bridge organisations </w:t>
      </w:r>
      <w:r>
        <w:rPr>
          <w:rFonts w:cs="Arial"/>
          <w:szCs w:val="24"/>
        </w:rPr>
        <w:t>are</w:t>
      </w:r>
      <w:proofErr w:type="gramEnd"/>
      <w:r>
        <w:rPr>
          <w:rFonts w:cs="Arial"/>
          <w:szCs w:val="24"/>
        </w:rPr>
        <w:t xml:space="preserve"> there to support you</w:t>
      </w:r>
      <w:r w:rsidR="00EB2911">
        <w:rPr>
          <w:rFonts w:cs="Arial"/>
          <w:szCs w:val="24"/>
        </w:rPr>
        <w:t xml:space="preserve"> throughout your</w:t>
      </w:r>
      <w:r w:rsidRPr="00E51EBD">
        <w:rPr>
          <w:rFonts w:cs="Arial"/>
          <w:szCs w:val="24"/>
        </w:rPr>
        <w:t xml:space="preserve"> Artsmark journey. Find your local Bridge organisation on our website at </w:t>
      </w:r>
      <w:hyperlink r:id="rId12" w:history="1">
        <w:r w:rsidRPr="00E51EBD">
          <w:rPr>
            <w:rStyle w:val="Hyperlink"/>
            <w:rFonts w:cs="Arial"/>
            <w:szCs w:val="24"/>
          </w:rPr>
          <w:t>artsmark.org.uk/Bridge</w:t>
        </w:r>
      </w:hyperlink>
      <w:bookmarkEnd w:id="4"/>
      <w:r w:rsidRPr="00E51EBD">
        <w:rPr>
          <w:rFonts w:cs="Arial"/>
          <w:szCs w:val="24"/>
        </w:rPr>
        <w:t xml:space="preserve"> </w:t>
      </w:r>
    </w:p>
    <w:p w:rsidR="00846A16" w:rsidRDefault="00846A16" w:rsidP="00F05DA5">
      <w:pPr>
        <w:spacing w:line="320" w:lineRule="atLeast"/>
        <w:rPr>
          <w:rFonts w:cs="Arial"/>
          <w:szCs w:val="24"/>
        </w:rPr>
      </w:pPr>
    </w:p>
    <w:p w:rsidR="00573A0A" w:rsidRPr="00AB378C" w:rsidRDefault="00573A0A" w:rsidP="00F05DA5">
      <w:pPr>
        <w:spacing w:line="320" w:lineRule="atLeast"/>
        <w:rPr>
          <w:rFonts w:cs="Arial"/>
          <w:szCs w:val="24"/>
        </w:rPr>
      </w:pPr>
    </w:p>
    <w:p w:rsidR="00AB378C" w:rsidRPr="00AB378C" w:rsidRDefault="00AB378C" w:rsidP="00F05DA5">
      <w:pPr>
        <w:pBdr>
          <w:bottom w:val="single" w:sz="6" w:space="1" w:color="auto"/>
        </w:pBdr>
        <w:spacing w:line="320" w:lineRule="atLeast"/>
        <w:rPr>
          <w:rFonts w:cs="Arial"/>
          <w:szCs w:val="24"/>
        </w:rPr>
      </w:pPr>
    </w:p>
    <w:p w:rsidR="00AB378C" w:rsidRPr="00AB378C" w:rsidRDefault="00AB378C" w:rsidP="00F05DA5">
      <w:pPr>
        <w:spacing w:line="320" w:lineRule="atLeast"/>
        <w:rPr>
          <w:rFonts w:cs="Arial"/>
          <w:b/>
          <w:szCs w:val="24"/>
        </w:rPr>
      </w:pPr>
      <w:r>
        <w:rPr>
          <w:rFonts w:cs="Arial"/>
          <w:b/>
          <w:szCs w:val="24"/>
        </w:rPr>
        <w:t>Context</w:t>
      </w:r>
    </w:p>
    <w:p w:rsidR="00BF3284" w:rsidRPr="00527BE7" w:rsidRDefault="00AB378C" w:rsidP="00527BE7">
      <w:pPr>
        <w:spacing w:line="320" w:lineRule="atLeast"/>
        <w:rPr>
          <w:rFonts w:cs="Arial"/>
          <w:b/>
          <w:i/>
          <w:szCs w:val="24"/>
        </w:rPr>
      </w:pPr>
      <w:r>
        <w:rPr>
          <w:rFonts w:cs="Arial"/>
          <w:iCs/>
          <w:szCs w:val="24"/>
        </w:rPr>
        <w:t xml:space="preserve">Please </w:t>
      </w:r>
      <w:r w:rsidRPr="00AB378C">
        <w:rPr>
          <w:rFonts w:cs="Arial"/>
          <w:iCs/>
          <w:szCs w:val="24"/>
        </w:rPr>
        <w:t xml:space="preserve">describe the context of your school or education setting (for example, your phase of education, establishment type, </w:t>
      </w:r>
      <w:proofErr w:type="gramStart"/>
      <w:r w:rsidRPr="00AB378C">
        <w:rPr>
          <w:rFonts w:cs="Arial"/>
          <w:iCs/>
          <w:szCs w:val="24"/>
        </w:rPr>
        <w:t>location</w:t>
      </w:r>
      <w:proofErr w:type="gramEnd"/>
      <w:r w:rsidRPr="00AB378C">
        <w:rPr>
          <w:rFonts w:cs="Arial"/>
          <w:iCs/>
          <w:szCs w:val="24"/>
        </w:rPr>
        <w:t>, number on roll and so on). This will give the Artsmark assessors an overview into your specific setting. Do not use</w:t>
      </w:r>
      <w:r>
        <w:rPr>
          <w:rFonts w:cs="Arial"/>
          <w:iCs/>
          <w:szCs w:val="24"/>
        </w:rPr>
        <w:t xml:space="preserve"> this</w:t>
      </w:r>
      <w:r w:rsidRPr="00AB378C">
        <w:rPr>
          <w:rFonts w:cs="Arial"/>
          <w:iCs/>
          <w:szCs w:val="24"/>
        </w:rPr>
        <w:t xml:space="preserve"> to answer any of the questions below.</w:t>
      </w:r>
      <w:r w:rsidR="00527BE7">
        <w:rPr>
          <w:rFonts w:cs="Arial"/>
          <w:iCs/>
          <w:szCs w:val="24"/>
        </w:rPr>
        <w:t xml:space="preserve"> </w:t>
      </w:r>
      <w:r w:rsidRPr="00527BE7">
        <w:rPr>
          <w:rFonts w:cs="Arial"/>
          <w:b/>
          <w:i/>
          <w:iCs/>
          <w:szCs w:val="24"/>
        </w:rPr>
        <w:t>Do not write more than 150 words.</w:t>
      </w:r>
      <w:bookmarkEnd w:id="3"/>
    </w:p>
    <w:p w:rsidR="00BF3284" w:rsidRDefault="00BF3284" w:rsidP="00BF3284">
      <w:pPr>
        <w:spacing w:line="240" w:lineRule="auto"/>
        <w:rPr>
          <w:rFonts w:cs="Arial"/>
          <w:szCs w:val="24"/>
        </w:rPr>
      </w:pPr>
    </w:p>
    <w:p w:rsidR="004F43BA" w:rsidRDefault="00D81CEA" w:rsidP="00D213D7">
      <w:pPr>
        <w:pBdr>
          <w:bottom w:val="single" w:sz="6" w:space="1" w:color="auto"/>
        </w:pBdr>
        <w:spacing w:line="240" w:lineRule="auto"/>
        <w:rPr>
          <w:rFonts w:cs="Arial"/>
          <w:b/>
          <w:iCs/>
          <w:szCs w:val="24"/>
        </w:rPr>
      </w:pPr>
      <w:r>
        <w:rPr>
          <w:rFonts w:cs="Arial"/>
          <w:b/>
          <w:iCs/>
          <w:szCs w:val="24"/>
        </w:rPr>
        <w:t xml:space="preserve">Our </w:t>
      </w:r>
      <w:r w:rsidR="0088077E">
        <w:rPr>
          <w:rFonts w:cs="Arial"/>
          <w:b/>
          <w:iCs/>
          <w:szCs w:val="24"/>
        </w:rPr>
        <w:t>Primary School</w:t>
      </w:r>
      <w:r>
        <w:rPr>
          <w:rFonts w:cs="Arial"/>
          <w:b/>
          <w:iCs/>
          <w:szCs w:val="24"/>
        </w:rPr>
        <w:t xml:space="preserve"> has </w:t>
      </w:r>
      <w:r w:rsidR="00BD0010">
        <w:rPr>
          <w:rFonts w:cs="Arial"/>
          <w:b/>
          <w:iCs/>
          <w:szCs w:val="24"/>
        </w:rPr>
        <w:t>370 pupils</w:t>
      </w:r>
      <w:r>
        <w:rPr>
          <w:rFonts w:cs="Arial"/>
          <w:b/>
          <w:iCs/>
          <w:szCs w:val="24"/>
        </w:rPr>
        <w:t>,</w:t>
      </w:r>
      <w:r w:rsidR="00BD0010">
        <w:rPr>
          <w:rFonts w:cs="Arial"/>
          <w:b/>
          <w:iCs/>
          <w:szCs w:val="24"/>
        </w:rPr>
        <w:t xml:space="preserve"> with 2 forms of entry up to Year 4, completing the transition in 2020. </w:t>
      </w:r>
      <w:r>
        <w:rPr>
          <w:rFonts w:cs="Arial"/>
          <w:b/>
          <w:iCs/>
          <w:szCs w:val="24"/>
        </w:rPr>
        <w:t xml:space="preserve">We </w:t>
      </w:r>
      <w:proofErr w:type="gramStart"/>
      <w:r>
        <w:rPr>
          <w:rFonts w:cs="Arial"/>
          <w:b/>
          <w:iCs/>
          <w:szCs w:val="24"/>
        </w:rPr>
        <w:t>has</w:t>
      </w:r>
      <w:proofErr w:type="gramEnd"/>
      <w:r>
        <w:rPr>
          <w:rFonts w:cs="Arial"/>
          <w:b/>
          <w:iCs/>
          <w:szCs w:val="24"/>
        </w:rPr>
        <w:t xml:space="preserve"> an ASD Provision for 20 children. 25% of our pupils are pupil premium and 17% have SEN. </w:t>
      </w:r>
      <w:r w:rsidR="00BD0010">
        <w:rPr>
          <w:rFonts w:cs="Arial"/>
          <w:b/>
          <w:iCs/>
          <w:szCs w:val="24"/>
        </w:rPr>
        <w:t xml:space="preserve">Our school is situated on the edge of </w:t>
      </w:r>
      <w:r w:rsidR="00CE4E18">
        <w:rPr>
          <w:rFonts w:cs="Arial"/>
          <w:b/>
          <w:iCs/>
          <w:szCs w:val="24"/>
        </w:rPr>
        <w:t>a council estate and with the increase in size we are now taking pupils from a more affluent area</w:t>
      </w:r>
      <w:r w:rsidR="00092301">
        <w:rPr>
          <w:rFonts w:cs="Arial"/>
          <w:b/>
          <w:iCs/>
          <w:szCs w:val="24"/>
        </w:rPr>
        <w:t xml:space="preserve"> also</w:t>
      </w:r>
      <w:r w:rsidR="00CE4E18">
        <w:rPr>
          <w:rFonts w:cs="Arial"/>
          <w:b/>
          <w:iCs/>
          <w:szCs w:val="24"/>
        </w:rPr>
        <w:t xml:space="preserve">. </w:t>
      </w:r>
      <w:r>
        <w:rPr>
          <w:rFonts w:cs="Arial"/>
          <w:b/>
          <w:iCs/>
          <w:szCs w:val="24"/>
        </w:rPr>
        <w:t xml:space="preserve">We have received two ‘Good’ judgements from </w:t>
      </w:r>
      <w:proofErr w:type="spellStart"/>
      <w:r>
        <w:rPr>
          <w:rFonts w:cs="Arial"/>
          <w:b/>
          <w:iCs/>
          <w:szCs w:val="24"/>
        </w:rPr>
        <w:t>Ofsted</w:t>
      </w:r>
      <w:proofErr w:type="spellEnd"/>
      <w:r>
        <w:rPr>
          <w:rFonts w:cs="Arial"/>
          <w:b/>
          <w:iCs/>
          <w:szCs w:val="24"/>
        </w:rPr>
        <w:t xml:space="preserve"> which is unprecedented here. The reputation has improved hugely since 2013 and we believe that the Arts Mark will help to </w:t>
      </w:r>
      <w:r w:rsidR="00092301">
        <w:rPr>
          <w:rFonts w:cs="Arial"/>
          <w:b/>
          <w:iCs/>
          <w:szCs w:val="24"/>
        </w:rPr>
        <w:t>address</w:t>
      </w:r>
      <w:r>
        <w:rPr>
          <w:rFonts w:cs="Arial"/>
          <w:b/>
          <w:iCs/>
          <w:szCs w:val="24"/>
        </w:rPr>
        <w:t xml:space="preserve"> </w:t>
      </w:r>
      <w:r w:rsidR="00092301">
        <w:rPr>
          <w:rFonts w:cs="Arial"/>
          <w:b/>
          <w:iCs/>
          <w:szCs w:val="24"/>
        </w:rPr>
        <w:t xml:space="preserve">the areas we need to make our school an outstanding experience for all our pupils. </w:t>
      </w:r>
    </w:p>
    <w:p w:rsidR="004F43BA" w:rsidRDefault="004F43BA" w:rsidP="00D213D7">
      <w:pPr>
        <w:pBdr>
          <w:bottom w:val="single" w:sz="6" w:space="1" w:color="auto"/>
        </w:pBdr>
        <w:spacing w:line="240" w:lineRule="auto"/>
        <w:rPr>
          <w:rFonts w:cs="Arial"/>
          <w:b/>
          <w:iCs/>
          <w:szCs w:val="24"/>
        </w:rPr>
      </w:pPr>
    </w:p>
    <w:p w:rsidR="00AB378C" w:rsidRDefault="00AB378C" w:rsidP="00AB378C">
      <w:pPr>
        <w:spacing w:line="320" w:lineRule="atLeast"/>
        <w:rPr>
          <w:rFonts w:cs="Arial"/>
          <w:szCs w:val="24"/>
        </w:rPr>
      </w:pPr>
      <w:r w:rsidRPr="00AB378C">
        <w:rPr>
          <w:rFonts w:cs="Arial"/>
          <w:b/>
          <w:bCs/>
          <w:szCs w:val="24"/>
        </w:rPr>
        <w:t xml:space="preserve">Question 1 </w:t>
      </w:r>
    </w:p>
    <w:p w:rsidR="00AB378C" w:rsidRPr="00AB378C" w:rsidRDefault="00AB378C" w:rsidP="00AB378C">
      <w:pPr>
        <w:spacing w:line="320" w:lineRule="atLeast"/>
        <w:rPr>
          <w:rFonts w:cs="Arial"/>
          <w:szCs w:val="24"/>
        </w:rPr>
      </w:pPr>
      <w:r w:rsidRPr="00AB378C">
        <w:rPr>
          <w:rFonts w:cs="Arial"/>
          <w:szCs w:val="24"/>
        </w:rPr>
        <w:t xml:space="preserve">Please explain the central importance of the arts to your </w:t>
      </w:r>
      <w:r w:rsidRPr="00AB378C">
        <w:rPr>
          <w:rFonts w:cs="Arial"/>
          <w:iCs/>
          <w:szCs w:val="24"/>
        </w:rPr>
        <w:t>setting,</w:t>
      </w:r>
      <w:r w:rsidRPr="00AB378C">
        <w:rPr>
          <w:rFonts w:cs="Arial"/>
          <w:szCs w:val="24"/>
        </w:rPr>
        <w:t xml:space="preserve"> both in terms of principle (values/curriculum/developing the whole child) and pedagogically (effect on improving the quality of provision/teaching and raising standards). In your answer, refer to:</w:t>
      </w:r>
    </w:p>
    <w:p w:rsidR="00AB378C" w:rsidRPr="00AB378C" w:rsidRDefault="00AB378C" w:rsidP="00AB378C">
      <w:pPr>
        <w:pStyle w:val="ListParagraph"/>
        <w:numPr>
          <w:ilvl w:val="0"/>
          <w:numId w:val="24"/>
        </w:numPr>
        <w:spacing w:line="320" w:lineRule="atLeast"/>
        <w:rPr>
          <w:rFonts w:cs="Arial"/>
          <w:szCs w:val="24"/>
        </w:rPr>
      </w:pPr>
      <w:r w:rsidRPr="00AB378C">
        <w:rPr>
          <w:rFonts w:cs="Arial"/>
          <w:szCs w:val="24"/>
        </w:rPr>
        <w:t>current provision</w:t>
      </w:r>
    </w:p>
    <w:p w:rsidR="00AB378C" w:rsidRDefault="00AB378C" w:rsidP="00AB378C">
      <w:pPr>
        <w:pStyle w:val="ListParagraph"/>
        <w:numPr>
          <w:ilvl w:val="0"/>
          <w:numId w:val="24"/>
        </w:numPr>
        <w:spacing w:line="320" w:lineRule="atLeast"/>
        <w:rPr>
          <w:rFonts w:cs="Arial"/>
          <w:szCs w:val="24"/>
        </w:rPr>
      </w:pPr>
      <w:r w:rsidRPr="00AB378C">
        <w:rPr>
          <w:rFonts w:cs="Arial"/>
          <w:szCs w:val="24"/>
        </w:rPr>
        <w:t>plans for future development of the arts</w:t>
      </w:r>
    </w:p>
    <w:p w:rsidR="00BF3284" w:rsidRPr="00527BE7" w:rsidRDefault="00BF3284" w:rsidP="00527BE7">
      <w:pPr>
        <w:spacing w:line="320" w:lineRule="atLeast"/>
        <w:rPr>
          <w:rFonts w:cs="Arial"/>
          <w:b/>
          <w:i/>
          <w:szCs w:val="24"/>
        </w:rPr>
      </w:pPr>
      <w:r w:rsidRPr="00527BE7">
        <w:rPr>
          <w:rFonts w:cs="Arial"/>
          <w:b/>
          <w:i/>
          <w:szCs w:val="24"/>
        </w:rPr>
        <w:t>Do not write more than 500 words.</w:t>
      </w:r>
    </w:p>
    <w:p w:rsidR="00BF3284" w:rsidRDefault="00BF3284" w:rsidP="00527BE7">
      <w:pPr>
        <w:spacing w:line="320" w:lineRule="atLeast"/>
        <w:rPr>
          <w:rFonts w:cs="Arial"/>
          <w:szCs w:val="24"/>
        </w:rPr>
      </w:pPr>
    </w:p>
    <w:p w:rsidR="00B75D24" w:rsidRPr="00DC1BC0" w:rsidRDefault="00B75D24" w:rsidP="00BF3284">
      <w:pPr>
        <w:spacing w:line="320" w:lineRule="atLeast"/>
        <w:rPr>
          <w:rFonts w:cs="Arial"/>
          <w:b/>
          <w:szCs w:val="24"/>
        </w:rPr>
      </w:pPr>
      <w:r w:rsidRPr="00DC1BC0">
        <w:rPr>
          <w:rFonts w:cs="Arial"/>
          <w:b/>
          <w:szCs w:val="24"/>
        </w:rPr>
        <w:t>We wish to develop the Arts in our school to enrich the lives of our children, particularly those who have a very limited experience of the Arts outside of school. We wish to celebrate the ‘hidden</w:t>
      </w:r>
      <w:r w:rsidR="00D81CEA" w:rsidRPr="00DC1BC0">
        <w:rPr>
          <w:rFonts w:cs="Arial"/>
          <w:b/>
          <w:szCs w:val="24"/>
        </w:rPr>
        <w:t xml:space="preserve"> talents’ which many may not have exposed to us yet! </w:t>
      </w:r>
    </w:p>
    <w:p w:rsidR="00527BE7" w:rsidRPr="00DC1BC0" w:rsidRDefault="00B75D24" w:rsidP="00BF3284">
      <w:pPr>
        <w:spacing w:line="320" w:lineRule="atLeast"/>
        <w:rPr>
          <w:rFonts w:cs="Arial"/>
          <w:b/>
          <w:szCs w:val="24"/>
        </w:rPr>
      </w:pPr>
      <w:r w:rsidRPr="00DC1BC0">
        <w:rPr>
          <w:rFonts w:cs="Arial"/>
          <w:b/>
          <w:szCs w:val="24"/>
        </w:rPr>
        <w:t>We believe that by improving self esteem through success in the Arts that this will impact on improving progre</w:t>
      </w:r>
      <w:r w:rsidR="00092301" w:rsidRPr="00DC1BC0">
        <w:rPr>
          <w:rFonts w:cs="Arial"/>
          <w:b/>
          <w:szCs w:val="24"/>
        </w:rPr>
        <w:t xml:space="preserve">ss in all areas of school life and raising standards in the core curriculum too. </w:t>
      </w:r>
    </w:p>
    <w:p w:rsidR="00092301" w:rsidRPr="00DC1BC0" w:rsidRDefault="00092301" w:rsidP="00BF3284">
      <w:pPr>
        <w:spacing w:line="320" w:lineRule="atLeast"/>
        <w:rPr>
          <w:rFonts w:cs="Arial"/>
          <w:b/>
          <w:szCs w:val="24"/>
        </w:rPr>
      </w:pPr>
      <w:r w:rsidRPr="00DC1BC0">
        <w:rPr>
          <w:rFonts w:cs="Arial"/>
          <w:b/>
          <w:szCs w:val="24"/>
        </w:rPr>
        <w:t xml:space="preserve">We have worked hard to improve writing but believe by developing Drama and the other Arts that </w:t>
      </w:r>
      <w:r w:rsidR="00155965" w:rsidRPr="00DC1BC0">
        <w:rPr>
          <w:rFonts w:cs="Arial"/>
          <w:b/>
          <w:szCs w:val="24"/>
        </w:rPr>
        <w:t xml:space="preserve">this will also develop the children’s imagination and provide a rich variety of experiences to impact positively on their creative writing. </w:t>
      </w:r>
    </w:p>
    <w:p w:rsidR="00527BE7" w:rsidRPr="00DC1BC0" w:rsidRDefault="00155965" w:rsidP="00BF3284">
      <w:pPr>
        <w:spacing w:line="320" w:lineRule="atLeast"/>
        <w:rPr>
          <w:rFonts w:cs="Arial"/>
          <w:b/>
          <w:szCs w:val="24"/>
        </w:rPr>
      </w:pPr>
      <w:r w:rsidRPr="00DC1BC0">
        <w:rPr>
          <w:rFonts w:cs="Arial"/>
          <w:b/>
          <w:szCs w:val="24"/>
        </w:rPr>
        <w:t xml:space="preserve">We have, at present, an Arts/Music and P.E. specialist teacher who has trained in dance. We run </w:t>
      </w:r>
      <w:proofErr w:type="gramStart"/>
      <w:r w:rsidRPr="00DC1BC0">
        <w:rPr>
          <w:rFonts w:cs="Arial"/>
          <w:b/>
          <w:szCs w:val="24"/>
        </w:rPr>
        <w:t>an Arts</w:t>
      </w:r>
      <w:proofErr w:type="gramEnd"/>
      <w:r w:rsidRPr="00DC1BC0">
        <w:rPr>
          <w:rFonts w:cs="Arial"/>
          <w:b/>
          <w:szCs w:val="24"/>
        </w:rPr>
        <w:t xml:space="preserve">, Choir, Glee Club and also many sports clubs. We would like to train our teachers to teach Drama as this is an area where many of our teachers lack confidence. We would like to run a Drama Club and see evidence of this in English lessons. </w:t>
      </w:r>
    </w:p>
    <w:p w:rsidR="00155965" w:rsidRPr="00DC1BC0" w:rsidRDefault="00155965" w:rsidP="00BF3284">
      <w:pPr>
        <w:spacing w:line="320" w:lineRule="atLeast"/>
        <w:rPr>
          <w:rFonts w:cs="Arial"/>
          <w:b/>
          <w:szCs w:val="24"/>
        </w:rPr>
      </w:pPr>
      <w:r w:rsidRPr="00DC1BC0">
        <w:rPr>
          <w:rFonts w:cs="Arial"/>
          <w:b/>
          <w:szCs w:val="24"/>
        </w:rPr>
        <w:t xml:space="preserve">We welcome our parents in to learn how to support Phonics and to read with their children. They also come in for special ‘weeks’. We find that the ‘hard to reach’ parents don’t tend to attend these. We believe by encouraging our parents to join in with the Arts that those parents with limited skills with reading and writing will enjoy the experience and help to build their confidence with ‘contributing’ to school life. Their children will also </w:t>
      </w:r>
      <w:r w:rsidR="00DC1BC0" w:rsidRPr="00DC1BC0">
        <w:rPr>
          <w:rFonts w:cs="Arial"/>
          <w:b/>
          <w:szCs w:val="24"/>
        </w:rPr>
        <w:t xml:space="preserve">‘love’ seeing them coming into school too. </w:t>
      </w:r>
    </w:p>
    <w:p w:rsidR="00BF3284" w:rsidRDefault="00BF3284" w:rsidP="00BF3284">
      <w:pPr>
        <w:spacing w:line="240" w:lineRule="auto"/>
        <w:rPr>
          <w:rFonts w:cs="Arial"/>
          <w:szCs w:val="24"/>
        </w:rPr>
      </w:pPr>
    </w:p>
    <w:p w:rsidR="00C23A4B" w:rsidRDefault="00C23A4B" w:rsidP="00AB378C">
      <w:pPr>
        <w:pBdr>
          <w:bottom w:val="single" w:sz="6" w:space="1" w:color="auto"/>
        </w:pBdr>
        <w:spacing w:line="240" w:lineRule="auto"/>
        <w:rPr>
          <w:rFonts w:cs="Arial"/>
          <w:szCs w:val="24"/>
        </w:rPr>
      </w:pPr>
    </w:p>
    <w:p w:rsidR="00BF3284" w:rsidRDefault="00BF3284" w:rsidP="00AB378C">
      <w:pPr>
        <w:pBdr>
          <w:bottom w:val="single" w:sz="6" w:space="1" w:color="auto"/>
        </w:pBdr>
        <w:spacing w:line="240" w:lineRule="auto"/>
        <w:rPr>
          <w:rFonts w:cs="Arial"/>
          <w:szCs w:val="24"/>
        </w:rPr>
      </w:pPr>
    </w:p>
    <w:p w:rsidR="00BF3284" w:rsidRDefault="00BF3284" w:rsidP="00AB378C">
      <w:pPr>
        <w:pBdr>
          <w:bottom w:val="single" w:sz="6" w:space="1" w:color="auto"/>
        </w:pBdr>
        <w:spacing w:line="240" w:lineRule="auto"/>
        <w:rPr>
          <w:rFonts w:cs="Arial"/>
          <w:bCs/>
          <w:szCs w:val="24"/>
        </w:rPr>
      </w:pPr>
    </w:p>
    <w:p w:rsidR="004F43BA" w:rsidRDefault="004F43BA" w:rsidP="00AB378C">
      <w:pPr>
        <w:pBdr>
          <w:bottom w:val="single" w:sz="6" w:space="1" w:color="auto"/>
        </w:pBdr>
        <w:spacing w:line="240" w:lineRule="auto"/>
        <w:rPr>
          <w:rFonts w:cs="Arial"/>
          <w:bCs/>
          <w:szCs w:val="24"/>
        </w:rPr>
      </w:pPr>
    </w:p>
    <w:p w:rsidR="00BF3284" w:rsidRDefault="00BF3284" w:rsidP="00AB378C">
      <w:pPr>
        <w:pBdr>
          <w:bottom w:val="single" w:sz="6" w:space="1" w:color="auto"/>
        </w:pBdr>
        <w:spacing w:line="240" w:lineRule="auto"/>
        <w:rPr>
          <w:rFonts w:cs="Arial"/>
          <w:bCs/>
          <w:szCs w:val="24"/>
        </w:rPr>
      </w:pPr>
    </w:p>
    <w:p w:rsidR="00AB378C" w:rsidRDefault="00AB378C" w:rsidP="00AB378C">
      <w:pPr>
        <w:spacing w:line="320" w:lineRule="atLeast"/>
        <w:rPr>
          <w:rFonts w:cs="Arial"/>
          <w:szCs w:val="24"/>
        </w:rPr>
      </w:pPr>
      <w:r w:rsidRPr="00AB378C">
        <w:rPr>
          <w:rFonts w:cs="Arial"/>
          <w:b/>
          <w:bCs/>
          <w:szCs w:val="24"/>
        </w:rPr>
        <w:lastRenderedPageBreak/>
        <w:t xml:space="preserve">Question 2 </w:t>
      </w:r>
    </w:p>
    <w:p w:rsidR="00AB378C" w:rsidRPr="00527BE7" w:rsidRDefault="00AB378C" w:rsidP="00527BE7">
      <w:pPr>
        <w:spacing w:line="320" w:lineRule="atLeast"/>
        <w:rPr>
          <w:rFonts w:cs="Arial"/>
          <w:b/>
          <w:i/>
          <w:szCs w:val="24"/>
        </w:rPr>
      </w:pPr>
      <w:r w:rsidRPr="00AB378C">
        <w:rPr>
          <w:rFonts w:cs="Arial"/>
          <w:szCs w:val="24"/>
        </w:rPr>
        <w:t>Following on from your answer above, please describe how and why Artsmark will contribute to your strategic improvement plans.</w:t>
      </w:r>
      <w:r w:rsidR="00527BE7">
        <w:rPr>
          <w:rFonts w:cs="Arial"/>
          <w:szCs w:val="24"/>
        </w:rPr>
        <w:t xml:space="preserve"> </w:t>
      </w:r>
      <w:r w:rsidRPr="00527BE7">
        <w:rPr>
          <w:rFonts w:cs="Arial"/>
          <w:b/>
          <w:i/>
          <w:szCs w:val="24"/>
        </w:rPr>
        <w:t>Do not write more than 500 words.</w:t>
      </w:r>
    </w:p>
    <w:p w:rsidR="00BF3284" w:rsidRDefault="00BF3284" w:rsidP="00AB378C">
      <w:pPr>
        <w:spacing w:line="240" w:lineRule="auto"/>
        <w:rPr>
          <w:rFonts w:cs="Arial"/>
          <w:szCs w:val="24"/>
        </w:rPr>
      </w:pPr>
    </w:p>
    <w:p w:rsidR="00AB378C" w:rsidRPr="00DC1BC0" w:rsidRDefault="00DC1BC0" w:rsidP="00AB378C">
      <w:pPr>
        <w:spacing w:line="240" w:lineRule="auto"/>
        <w:rPr>
          <w:rFonts w:cs="Arial"/>
          <w:b/>
          <w:szCs w:val="24"/>
        </w:rPr>
      </w:pPr>
      <w:r w:rsidRPr="00DC1BC0">
        <w:rPr>
          <w:rFonts w:cs="Arial"/>
          <w:b/>
          <w:szCs w:val="24"/>
        </w:rPr>
        <w:t xml:space="preserve">It will contribute to our two </w:t>
      </w:r>
      <w:proofErr w:type="spellStart"/>
      <w:r w:rsidRPr="00DC1BC0">
        <w:rPr>
          <w:rFonts w:cs="Arial"/>
          <w:b/>
          <w:szCs w:val="24"/>
        </w:rPr>
        <w:t>Ofsted</w:t>
      </w:r>
      <w:proofErr w:type="spellEnd"/>
      <w:r w:rsidRPr="00DC1BC0">
        <w:rPr>
          <w:rFonts w:cs="Arial"/>
          <w:b/>
          <w:szCs w:val="24"/>
        </w:rPr>
        <w:t xml:space="preserve"> objectives 1) that our pupils in Key Stage 1 achieve stronger attainment, moving in line with the attainment of pupils nationally. 2) </w:t>
      </w:r>
      <w:proofErr w:type="gramStart"/>
      <w:r w:rsidRPr="00DC1BC0">
        <w:rPr>
          <w:rFonts w:cs="Arial"/>
          <w:b/>
          <w:szCs w:val="24"/>
        </w:rPr>
        <w:t>for</w:t>
      </w:r>
      <w:proofErr w:type="gramEnd"/>
      <w:r w:rsidRPr="00DC1BC0">
        <w:rPr>
          <w:rFonts w:cs="Arial"/>
          <w:b/>
          <w:szCs w:val="24"/>
        </w:rPr>
        <w:t xml:space="preserve"> the number of disadvantaged pupils outcomes to be closer to all pupils nationally. </w:t>
      </w:r>
    </w:p>
    <w:p w:rsidR="00DC1BC0" w:rsidRPr="00DC1BC0" w:rsidRDefault="00DC1BC0" w:rsidP="00AB378C">
      <w:pPr>
        <w:spacing w:line="240" w:lineRule="auto"/>
        <w:rPr>
          <w:rFonts w:cs="Arial"/>
          <w:b/>
          <w:szCs w:val="24"/>
        </w:rPr>
      </w:pPr>
      <w:r w:rsidRPr="00DC1BC0">
        <w:rPr>
          <w:rFonts w:cs="Arial"/>
          <w:b/>
          <w:szCs w:val="24"/>
        </w:rPr>
        <w:t xml:space="preserve">We believe that by threading the Arts through our Curriculum, it will </w:t>
      </w:r>
      <w:r w:rsidR="00E854CF">
        <w:rPr>
          <w:rFonts w:cs="Arial"/>
          <w:b/>
          <w:szCs w:val="24"/>
        </w:rPr>
        <w:t xml:space="preserve">raise its profile and </w:t>
      </w:r>
      <w:r w:rsidRPr="00DC1BC0">
        <w:rPr>
          <w:rFonts w:cs="Arial"/>
          <w:b/>
          <w:szCs w:val="24"/>
        </w:rPr>
        <w:t xml:space="preserve">make it more interesting and enjoyable for all the children and their families and build on the progress they have made so far. </w:t>
      </w:r>
      <w:r w:rsidR="0024087E">
        <w:rPr>
          <w:rFonts w:cs="Arial"/>
          <w:b/>
          <w:szCs w:val="24"/>
        </w:rPr>
        <w:t xml:space="preserve">We hope to plan activities which have a real purpose so that the children can see a value to what they are learning. We hope that these will lead to some of our children embarking on a lifetime career with the Arts and fulfilling an exciting and interesting life. </w:t>
      </w:r>
      <w:r w:rsidR="00E854CF">
        <w:rPr>
          <w:rFonts w:cs="Arial"/>
          <w:b/>
          <w:szCs w:val="24"/>
        </w:rPr>
        <w:t xml:space="preserve">We intend to share practice and expertise to develop all our stakeholders understanding and awareness of the Arts. </w:t>
      </w:r>
    </w:p>
    <w:p w:rsidR="00C23A4B" w:rsidRDefault="00C23A4B" w:rsidP="00AB378C">
      <w:pPr>
        <w:spacing w:line="320" w:lineRule="atLeast"/>
        <w:rPr>
          <w:rFonts w:cs="Arial"/>
          <w:b/>
          <w:bCs/>
          <w:szCs w:val="24"/>
        </w:rPr>
      </w:pPr>
    </w:p>
    <w:p w:rsidR="004F43BA" w:rsidRDefault="004F43BA" w:rsidP="00AB378C">
      <w:pPr>
        <w:pBdr>
          <w:bottom w:val="single" w:sz="6" w:space="1" w:color="auto"/>
        </w:pBdr>
        <w:spacing w:line="320" w:lineRule="atLeast"/>
        <w:rPr>
          <w:rFonts w:cs="Arial"/>
          <w:b/>
          <w:bCs/>
          <w:szCs w:val="24"/>
        </w:rPr>
      </w:pPr>
    </w:p>
    <w:p w:rsidR="004F43BA" w:rsidRDefault="004F43BA" w:rsidP="00AB378C">
      <w:pPr>
        <w:pBdr>
          <w:bottom w:val="single" w:sz="6" w:space="1" w:color="auto"/>
        </w:pBdr>
        <w:spacing w:line="320" w:lineRule="atLeast"/>
        <w:rPr>
          <w:rFonts w:cs="Arial"/>
          <w:b/>
          <w:bCs/>
          <w:szCs w:val="24"/>
        </w:rPr>
      </w:pPr>
    </w:p>
    <w:p w:rsidR="004F43BA" w:rsidRDefault="004F43BA" w:rsidP="00AB378C">
      <w:pPr>
        <w:pBdr>
          <w:bottom w:val="single" w:sz="6" w:space="1" w:color="auto"/>
        </w:pBdr>
        <w:spacing w:line="320" w:lineRule="atLeast"/>
        <w:rPr>
          <w:rFonts w:cs="Arial"/>
          <w:b/>
          <w:bCs/>
          <w:szCs w:val="24"/>
        </w:rPr>
      </w:pPr>
    </w:p>
    <w:p w:rsidR="00AB378C" w:rsidRDefault="00AB378C" w:rsidP="00AB378C">
      <w:pPr>
        <w:spacing w:line="320" w:lineRule="atLeast"/>
        <w:rPr>
          <w:rFonts w:cs="Arial"/>
          <w:szCs w:val="24"/>
        </w:rPr>
      </w:pPr>
      <w:r w:rsidRPr="00AB378C">
        <w:rPr>
          <w:rFonts w:cs="Arial"/>
          <w:b/>
          <w:bCs/>
          <w:szCs w:val="24"/>
        </w:rPr>
        <w:t xml:space="preserve">Question 3 </w:t>
      </w:r>
    </w:p>
    <w:p w:rsidR="00AB378C" w:rsidRPr="00527BE7" w:rsidRDefault="00AB378C" w:rsidP="00527BE7">
      <w:pPr>
        <w:spacing w:line="320" w:lineRule="atLeast"/>
        <w:rPr>
          <w:rFonts w:cs="Arial"/>
          <w:b/>
          <w:i/>
          <w:szCs w:val="24"/>
        </w:rPr>
      </w:pPr>
      <w:r w:rsidRPr="00AB378C">
        <w:rPr>
          <w:rFonts w:cs="Arial"/>
          <w:szCs w:val="24"/>
        </w:rPr>
        <w:t>Please set out your setting’s strengths and areas for development in relation to the eight Artsmark Award criteria, as explained in the Self-Assessment framework</w:t>
      </w:r>
      <w:r w:rsidR="00527BE7">
        <w:rPr>
          <w:rFonts w:cs="Arial"/>
          <w:szCs w:val="24"/>
        </w:rPr>
        <w:t>.</w:t>
      </w:r>
      <w:r w:rsidRPr="00AB378C">
        <w:rPr>
          <w:rFonts w:cs="Arial"/>
          <w:szCs w:val="24"/>
        </w:rPr>
        <w:t xml:space="preserve"> </w:t>
      </w:r>
      <w:r w:rsidRPr="00527BE7">
        <w:rPr>
          <w:rFonts w:cs="Arial"/>
          <w:b/>
          <w:i/>
          <w:szCs w:val="24"/>
        </w:rPr>
        <w:t>Do not write more than 500 words.</w:t>
      </w:r>
    </w:p>
    <w:p w:rsidR="00BF3284" w:rsidRDefault="00BF3284" w:rsidP="00AB378C">
      <w:pPr>
        <w:spacing w:line="240" w:lineRule="auto"/>
        <w:rPr>
          <w:rFonts w:cs="Arial"/>
          <w:szCs w:val="24"/>
        </w:rPr>
      </w:pPr>
    </w:p>
    <w:p w:rsidR="00AB378C" w:rsidRPr="003138D3" w:rsidRDefault="005378EF" w:rsidP="005378EF">
      <w:pPr>
        <w:pStyle w:val="ListParagraph"/>
        <w:numPr>
          <w:ilvl w:val="0"/>
          <w:numId w:val="26"/>
        </w:numPr>
        <w:spacing w:line="240" w:lineRule="auto"/>
        <w:rPr>
          <w:rFonts w:cs="Arial"/>
          <w:b/>
          <w:szCs w:val="24"/>
        </w:rPr>
      </w:pPr>
      <w:r w:rsidRPr="003138D3">
        <w:rPr>
          <w:rFonts w:cs="Arial"/>
          <w:b/>
          <w:szCs w:val="24"/>
        </w:rPr>
        <w:t>Values and ethos</w:t>
      </w:r>
      <w:r w:rsidR="00A831EB" w:rsidRPr="003138D3">
        <w:rPr>
          <w:rFonts w:cs="Arial"/>
          <w:b/>
          <w:szCs w:val="24"/>
        </w:rPr>
        <w:t xml:space="preserve"> </w:t>
      </w:r>
      <w:r w:rsidR="00E854CF" w:rsidRPr="003138D3">
        <w:rPr>
          <w:rFonts w:cs="Arial"/>
          <w:b/>
          <w:szCs w:val="24"/>
        </w:rPr>
        <w:t>–</w:t>
      </w:r>
      <w:r w:rsidR="00A831EB" w:rsidRPr="003138D3">
        <w:rPr>
          <w:rFonts w:cs="Arial"/>
          <w:b/>
          <w:szCs w:val="24"/>
        </w:rPr>
        <w:t xml:space="preserve"> </w:t>
      </w:r>
      <w:r w:rsidR="00E854CF" w:rsidRPr="003138D3">
        <w:rPr>
          <w:rFonts w:cs="Arial"/>
          <w:b/>
          <w:szCs w:val="24"/>
        </w:rPr>
        <w:t>democracy</w:t>
      </w:r>
      <w:r w:rsidR="00D44F3A" w:rsidRPr="003138D3">
        <w:rPr>
          <w:rFonts w:cs="Arial"/>
          <w:b/>
          <w:szCs w:val="24"/>
        </w:rPr>
        <w:t xml:space="preserve"> everyone can share their viewpoints without fear. The pupils regularly vote on various issues and events. They take on the responsibility of being leaders and organise our ‘</w:t>
      </w:r>
      <w:proofErr w:type="spellStart"/>
      <w:r w:rsidR="00D44F3A" w:rsidRPr="003138D3">
        <w:rPr>
          <w:rFonts w:cs="Arial"/>
          <w:b/>
          <w:szCs w:val="24"/>
        </w:rPr>
        <w:t>Poverest</w:t>
      </w:r>
      <w:proofErr w:type="spellEnd"/>
      <w:r w:rsidR="00D44F3A" w:rsidRPr="003138D3">
        <w:rPr>
          <w:rFonts w:cs="Arial"/>
          <w:b/>
          <w:szCs w:val="24"/>
        </w:rPr>
        <w:t xml:space="preserve"> Has Talent’ concert </w:t>
      </w:r>
      <w:r w:rsidR="00E854CF" w:rsidRPr="003138D3">
        <w:rPr>
          <w:rFonts w:cs="Arial"/>
          <w:b/>
          <w:szCs w:val="24"/>
        </w:rPr>
        <w:t>, the rule of law</w:t>
      </w:r>
      <w:r w:rsidR="00D44F3A" w:rsidRPr="003138D3">
        <w:rPr>
          <w:rFonts w:cs="Arial"/>
          <w:b/>
          <w:szCs w:val="24"/>
        </w:rPr>
        <w:t xml:space="preserve">  - the children use role play to understand the roles and responsibilities of police officers and our parents who work for the Police Force come in to share their work with the children too</w:t>
      </w:r>
      <w:r w:rsidR="00E854CF" w:rsidRPr="003138D3">
        <w:rPr>
          <w:rFonts w:cs="Arial"/>
          <w:b/>
          <w:szCs w:val="24"/>
        </w:rPr>
        <w:t>, individual liberty</w:t>
      </w:r>
      <w:r w:rsidR="00D44F3A" w:rsidRPr="003138D3">
        <w:rPr>
          <w:rFonts w:cs="Arial"/>
          <w:b/>
          <w:szCs w:val="24"/>
        </w:rPr>
        <w:t xml:space="preserve"> -</w:t>
      </w:r>
      <w:r w:rsidR="007F541E" w:rsidRPr="003138D3">
        <w:rPr>
          <w:rFonts w:cs="Arial"/>
          <w:b/>
          <w:szCs w:val="24"/>
        </w:rPr>
        <w:t xml:space="preserve"> </w:t>
      </w:r>
      <w:r w:rsidR="007F541E" w:rsidRPr="003138D3">
        <w:rPr>
          <w:rFonts w:cs="Arial"/>
          <w:b/>
          <w:lang w:val="en-US" w:eastAsia="en-GB"/>
        </w:rPr>
        <w:t>The international primary curriculum that we cover encourages the children to take ownership of their learning through making a variety of choices about where their learning journey will go</w:t>
      </w:r>
      <w:r w:rsidR="00D44F3A" w:rsidRPr="003138D3">
        <w:rPr>
          <w:rFonts w:cs="Arial"/>
          <w:b/>
          <w:szCs w:val="24"/>
        </w:rPr>
        <w:t xml:space="preserve"> </w:t>
      </w:r>
      <w:r w:rsidR="00E854CF" w:rsidRPr="003138D3">
        <w:rPr>
          <w:rFonts w:cs="Arial"/>
          <w:b/>
          <w:szCs w:val="24"/>
        </w:rPr>
        <w:t>, mutual respect</w:t>
      </w:r>
      <w:r w:rsidR="007F541E" w:rsidRPr="003138D3">
        <w:rPr>
          <w:rFonts w:cs="Arial"/>
          <w:b/>
          <w:szCs w:val="24"/>
        </w:rPr>
        <w:t xml:space="preserve"> - </w:t>
      </w:r>
      <w:r w:rsidR="007F541E" w:rsidRPr="003138D3">
        <w:rPr>
          <w:rFonts w:cs="Arial"/>
          <w:b/>
        </w:rPr>
        <w:t>We aim to ensure that all pupils treat everyone with respect regardless of their gender, faith, culture, belief or difference</w:t>
      </w:r>
      <w:r w:rsidR="00E854CF" w:rsidRPr="003138D3">
        <w:rPr>
          <w:rFonts w:cs="Arial"/>
          <w:b/>
          <w:szCs w:val="24"/>
        </w:rPr>
        <w:t>, tolerance of those of different faiths and beliefs</w:t>
      </w:r>
      <w:r w:rsidR="007F541E" w:rsidRPr="003138D3">
        <w:rPr>
          <w:rFonts w:cs="Arial"/>
          <w:b/>
          <w:szCs w:val="24"/>
        </w:rPr>
        <w:t xml:space="preserve"> </w:t>
      </w:r>
      <w:r w:rsidR="007F541E" w:rsidRPr="003138D3">
        <w:rPr>
          <w:rFonts w:cs="Arial"/>
          <w:b/>
        </w:rPr>
        <w:t xml:space="preserve">Alongside our RE and PSHE curriculum we have a Multicultural Week each year where children learn about customs and traditions based on the faiths and beliefs of the children at </w:t>
      </w:r>
      <w:proofErr w:type="spellStart"/>
      <w:r w:rsidR="007F541E" w:rsidRPr="003138D3">
        <w:rPr>
          <w:rFonts w:cs="Arial"/>
          <w:b/>
        </w:rPr>
        <w:t>Poverest</w:t>
      </w:r>
      <w:proofErr w:type="spellEnd"/>
      <w:r w:rsidR="007F541E" w:rsidRPr="003138D3">
        <w:rPr>
          <w:rFonts w:cs="Arial"/>
          <w:b/>
        </w:rPr>
        <w:t xml:space="preserve"> and the wider world.  We are proud of our traveller community and include learning more about traveller life during this week.</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t>Leadership</w:t>
      </w:r>
      <w:r w:rsidR="00744D97" w:rsidRPr="003138D3">
        <w:rPr>
          <w:rFonts w:cs="Arial"/>
          <w:b/>
          <w:szCs w:val="24"/>
        </w:rPr>
        <w:t xml:space="preserve"> – we need to develop the leaders who will promote the Arts throughout the school and within our curriculum. We have recruited experts in Art and Music and now need to develop a member of staff to lead on improving the quality of drama education. We bring in specialist Dance teachers and our PE teachers have received dance training too.</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t>Children and young</w:t>
      </w:r>
      <w:r w:rsidR="004F2C3D" w:rsidRPr="003138D3">
        <w:rPr>
          <w:rFonts w:cs="Arial"/>
          <w:b/>
          <w:szCs w:val="24"/>
        </w:rPr>
        <w:t xml:space="preserve"> – an annual gallery celebrates art, concerts showcase music</w:t>
      </w:r>
      <w:proofErr w:type="gramStart"/>
      <w:r w:rsidR="004F2C3D" w:rsidRPr="003138D3">
        <w:rPr>
          <w:rFonts w:cs="Arial"/>
          <w:b/>
          <w:szCs w:val="24"/>
        </w:rPr>
        <w:t>,  productions</w:t>
      </w:r>
      <w:proofErr w:type="gramEnd"/>
      <w:r w:rsidR="004F2C3D" w:rsidRPr="003138D3">
        <w:rPr>
          <w:rFonts w:cs="Arial"/>
          <w:b/>
          <w:szCs w:val="24"/>
        </w:rPr>
        <w:t xml:space="preserve"> and assemblies celebrate drama. PE is showcased through our Sports Days/competitions. We want to develop particularly </w:t>
      </w:r>
      <w:r w:rsidR="008725CD" w:rsidRPr="003138D3">
        <w:rPr>
          <w:rFonts w:cs="Arial"/>
          <w:b/>
          <w:szCs w:val="24"/>
        </w:rPr>
        <w:t>d</w:t>
      </w:r>
      <w:r w:rsidR="004F2C3D" w:rsidRPr="003138D3">
        <w:rPr>
          <w:rFonts w:cs="Arial"/>
          <w:b/>
          <w:szCs w:val="24"/>
        </w:rPr>
        <w:t>rama further</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t>Curriculum design</w:t>
      </w:r>
      <w:r w:rsidR="00C733C7" w:rsidRPr="003138D3">
        <w:rPr>
          <w:rFonts w:cs="Arial"/>
          <w:b/>
          <w:szCs w:val="24"/>
        </w:rPr>
        <w:t xml:space="preserve"> – we deliver a rich and varied curriculum but intend to thread-in further foundation subjects into our core curriculum </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t>Range of offer</w:t>
      </w:r>
      <w:r w:rsidR="00C733C7" w:rsidRPr="003138D3">
        <w:rPr>
          <w:rFonts w:cs="Arial"/>
          <w:b/>
          <w:szCs w:val="24"/>
        </w:rPr>
        <w:t xml:space="preserve"> – we would like to introduce a Drama Club and to encourage, still further, more participation of extra-curricular activities for our pupil premium children and their parents</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t>CPD</w:t>
      </w:r>
      <w:r w:rsidR="00C733C7" w:rsidRPr="003138D3">
        <w:rPr>
          <w:rFonts w:cs="Arial"/>
          <w:b/>
          <w:szCs w:val="24"/>
        </w:rPr>
        <w:t xml:space="preserve"> – we plan to meet the objectives of our School Improvement Plan and our development plans will meet our new objectives for our </w:t>
      </w:r>
      <w:r w:rsidR="00A76D1D" w:rsidRPr="003138D3">
        <w:rPr>
          <w:rFonts w:cs="Arial"/>
          <w:b/>
          <w:szCs w:val="24"/>
        </w:rPr>
        <w:t xml:space="preserve">new </w:t>
      </w:r>
      <w:r w:rsidR="00C733C7" w:rsidRPr="003138D3">
        <w:rPr>
          <w:rFonts w:cs="Arial"/>
          <w:b/>
          <w:szCs w:val="24"/>
        </w:rPr>
        <w:t xml:space="preserve">curriculum. </w:t>
      </w:r>
    </w:p>
    <w:p w:rsidR="005378EF" w:rsidRPr="003138D3" w:rsidRDefault="005378EF" w:rsidP="005378EF">
      <w:pPr>
        <w:pStyle w:val="ListParagraph"/>
        <w:numPr>
          <w:ilvl w:val="0"/>
          <w:numId w:val="26"/>
        </w:numPr>
        <w:spacing w:line="240" w:lineRule="auto"/>
        <w:rPr>
          <w:rFonts w:cs="Arial"/>
          <w:b/>
          <w:szCs w:val="24"/>
        </w:rPr>
      </w:pPr>
      <w:r w:rsidRPr="003138D3">
        <w:rPr>
          <w:rFonts w:cs="Arial"/>
          <w:b/>
          <w:szCs w:val="24"/>
        </w:rPr>
        <w:lastRenderedPageBreak/>
        <w:t>Partnerships</w:t>
      </w:r>
      <w:r w:rsidR="00C733C7" w:rsidRPr="003138D3">
        <w:rPr>
          <w:rFonts w:cs="Arial"/>
          <w:b/>
          <w:szCs w:val="24"/>
        </w:rPr>
        <w:t xml:space="preserve"> – we have recently become a Foundation Trust joining three other Bromley schools. We continue to work with other local schools but would like to develop links further </w:t>
      </w:r>
      <w:proofErr w:type="spellStart"/>
      <w:r w:rsidR="00C733C7" w:rsidRPr="003138D3">
        <w:rPr>
          <w:rFonts w:cs="Arial"/>
          <w:b/>
          <w:szCs w:val="24"/>
        </w:rPr>
        <w:t>a field</w:t>
      </w:r>
      <w:proofErr w:type="spellEnd"/>
      <w:r w:rsidR="00C733C7" w:rsidRPr="003138D3">
        <w:rPr>
          <w:rFonts w:cs="Arial"/>
          <w:b/>
          <w:szCs w:val="24"/>
        </w:rPr>
        <w:t xml:space="preserve">, particularly with those who have strengths in the areas we need to improve. </w:t>
      </w:r>
    </w:p>
    <w:p w:rsidR="007F541E" w:rsidRPr="003138D3" w:rsidRDefault="005378EF" w:rsidP="007F541E">
      <w:pPr>
        <w:pStyle w:val="ListParagraph"/>
        <w:numPr>
          <w:ilvl w:val="0"/>
          <w:numId w:val="26"/>
        </w:numPr>
        <w:spacing w:before="100" w:beforeAutospacing="1" w:after="100" w:afterAutospacing="1" w:line="240" w:lineRule="auto"/>
        <w:rPr>
          <w:rFonts w:cs="Arial"/>
        </w:rPr>
      </w:pPr>
      <w:r w:rsidRPr="003138D3">
        <w:rPr>
          <w:rFonts w:cs="Arial"/>
          <w:b/>
          <w:szCs w:val="24"/>
        </w:rPr>
        <w:t>Equality and diversity</w:t>
      </w:r>
      <w:r w:rsidR="007F541E" w:rsidRPr="003138D3">
        <w:rPr>
          <w:rFonts w:cs="Arial"/>
          <w:b/>
          <w:szCs w:val="24"/>
        </w:rPr>
        <w:t xml:space="preserve"> – </w:t>
      </w:r>
      <w:r w:rsidR="00C733C7" w:rsidRPr="003138D3">
        <w:rPr>
          <w:rFonts w:cs="Arial"/>
          <w:b/>
          <w:szCs w:val="24"/>
        </w:rPr>
        <w:t>we</w:t>
      </w:r>
      <w:r w:rsidR="007F541E" w:rsidRPr="003138D3">
        <w:rPr>
          <w:rStyle w:val="Strong"/>
          <w:rFonts w:cs="Arial"/>
          <w:b w:val="0"/>
        </w:rPr>
        <w:t xml:space="preserve"> </w:t>
      </w:r>
      <w:r w:rsidR="007F541E" w:rsidRPr="003138D3">
        <w:rPr>
          <w:rStyle w:val="Strong"/>
          <w:rFonts w:cs="Arial"/>
        </w:rPr>
        <w:t>promote spiritual, moral, social and cultural development through all appropriate curricular and extra-curricular opportunities with particular reference to issues of equality and diversity.</w:t>
      </w:r>
      <w:r w:rsidR="007F541E" w:rsidRPr="003138D3">
        <w:rPr>
          <w:rFonts w:cs="Arial"/>
          <w:bCs/>
          <w:i/>
          <w:lang w:eastAsia="en-GB"/>
        </w:rPr>
        <w:t xml:space="preserve"> </w:t>
      </w:r>
      <w:r w:rsidR="008725CD" w:rsidRPr="003138D3">
        <w:rPr>
          <w:rStyle w:val="Strong"/>
          <w:rFonts w:cs="Arial"/>
        </w:rPr>
        <w:t>We</w:t>
      </w:r>
      <w:r w:rsidR="007F541E" w:rsidRPr="003138D3">
        <w:rPr>
          <w:rStyle w:val="Strong"/>
          <w:rFonts w:cs="Arial"/>
        </w:rPr>
        <w:t xml:space="preserve"> reduce prejudice and increase understanding of equality through direct teaching across the curriculum. </w:t>
      </w:r>
      <w:r w:rsidR="008725CD" w:rsidRPr="003138D3">
        <w:rPr>
          <w:rStyle w:val="Strong"/>
          <w:rFonts w:cs="Arial"/>
        </w:rPr>
        <w:t>We</w:t>
      </w:r>
      <w:r w:rsidR="007F541E" w:rsidRPr="003138D3">
        <w:rPr>
          <w:rStyle w:val="Strong"/>
          <w:rFonts w:cs="Arial"/>
        </w:rPr>
        <w:t xml:space="preserve"> promote cultural development and understanding through a rich range of experience, both in and beyond the school. </w:t>
      </w:r>
      <w:r w:rsidR="008725CD" w:rsidRPr="003138D3">
        <w:rPr>
          <w:rStyle w:val="Strong"/>
          <w:rFonts w:cs="Arial"/>
        </w:rPr>
        <w:t>We</w:t>
      </w:r>
      <w:r w:rsidR="007F541E" w:rsidRPr="003138D3">
        <w:rPr>
          <w:rStyle w:val="Strong"/>
          <w:rFonts w:cs="Arial"/>
        </w:rPr>
        <w:t xml:space="preserve"> narrow the gap between all groups e.g. pupil premium, EAL, gender etc in reading, writing &amp; maths. </w:t>
      </w:r>
      <w:r w:rsidR="008725CD" w:rsidRPr="003138D3">
        <w:rPr>
          <w:rStyle w:val="Strong"/>
          <w:rFonts w:cs="Arial"/>
        </w:rPr>
        <w:t xml:space="preserve">We </w:t>
      </w:r>
      <w:r w:rsidR="007F541E" w:rsidRPr="003138D3">
        <w:rPr>
          <w:rStyle w:val="Strong"/>
          <w:rFonts w:cs="Arial"/>
        </w:rPr>
        <w:t>eradicate prejudice related bullying in relation to the protected characteristics listed in the Equality Act 2010.</w:t>
      </w:r>
    </w:p>
    <w:p w:rsidR="00AB378C" w:rsidRDefault="00AB378C" w:rsidP="00AB378C">
      <w:pPr>
        <w:spacing w:line="320" w:lineRule="atLeast"/>
        <w:rPr>
          <w:rFonts w:cs="Arial"/>
          <w:szCs w:val="24"/>
        </w:rPr>
      </w:pPr>
      <w:r w:rsidRPr="00AB378C">
        <w:rPr>
          <w:rFonts w:cs="Arial"/>
          <w:b/>
          <w:bCs/>
          <w:szCs w:val="24"/>
        </w:rPr>
        <w:t xml:space="preserve">Question 4 </w:t>
      </w:r>
    </w:p>
    <w:p w:rsidR="00AB378C" w:rsidRPr="00AB378C" w:rsidRDefault="00AB378C" w:rsidP="00AB378C">
      <w:pPr>
        <w:spacing w:line="320" w:lineRule="atLeast"/>
        <w:rPr>
          <w:rFonts w:cs="Arial"/>
          <w:szCs w:val="24"/>
        </w:rPr>
      </w:pPr>
      <w:r w:rsidRPr="00AB378C">
        <w:rPr>
          <w:rFonts w:cs="Arial"/>
          <w:szCs w:val="24"/>
        </w:rPr>
        <w:t xml:space="preserve">Thinking of your future work, what steps will be essential in order for your </w:t>
      </w:r>
      <w:r w:rsidRPr="00AB378C">
        <w:rPr>
          <w:rFonts w:cs="Arial"/>
          <w:iCs/>
          <w:szCs w:val="24"/>
        </w:rPr>
        <w:t>setting</w:t>
      </w:r>
      <w:r w:rsidRPr="00AB378C">
        <w:rPr>
          <w:rFonts w:cs="Arial"/>
          <w:szCs w:val="24"/>
        </w:rPr>
        <w:t xml:space="preserve"> to complete your Artsmark journey? </w:t>
      </w:r>
      <w:r>
        <w:rPr>
          <w:rFonts w:cs="Arial"/>
          <w:szCs w:val="24"/>
        </w:rPr>
        <w:t xml:space="preserve">What will your action plan look like? </w:t>
      </w:r>
      <w:r w:rsidRPr="00AB378C">
        <w:rPr>
          <w:rFonts w:cs="Arial"/>
          <w:szCs w:val="24"/>
        </w:rPr>
        <w:t>This might include, but does not need to be restricted to:</w:t>
      </w:r>
    </w:p>
    <w:p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auditing current provision</w:t>
      </w:r>
    </w:p>
    <w:p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establishing whole-setting planning for the arts (for instance where the arts are used to improve teaching and learning in other curriculum areas, or where other curriculum content links to the arts curriculum)</w:t>
      </w:r>
    </w:p>
    <w:p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 CPD programme</w:t>
      </w:r>
    </w:p>
    <w:p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 xml:space="preserve">building partnerships with other </w:t>
      </w:r>
      <w:r w:rsidRPr="00AB378C">
        <w:rPr>
          <w:rFonts w:cs="Arial"/>
          <w:iCs/>
          <w:szCs w:val="24"/>
        </w:rPr>
        <w:t>settings</w:t>
      </w:r>
      <w:r w:rsidRPr="00AB378C">
        <w:rPr>
          <w:rFonts w:cs="Arial"/>
          <w:szCs w:val="24"/>
        </w:rPr>
        <w:t xml:space="preserve"> and arts and cultural organisations</w:t>
      </w:r>
    </w:p>
    <w:p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approaches to gathering evidence of impact and evaluating progress</w:t>
      </w:r>
    </w:p>
    <w:p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rsidR="00BF3284" w:rsidRPr="003138D3" w:rsidRDefault="00CE5C08" w:rsidP="00527BE7">
      <w:pPr>
        <w:spacing w:line="240" w:lineRule="auto"/>
        <w:rPr>
          <w:rFonts w:cs="Arial"/>
          <w:b/>
          <w:bCs/>
          <w:szCs w:val="24"/>
        </w:rPr>
      </w:pPr>
      <w:r w:rsidRPr="003138D3">
        <w:rPr>
          <w:rFonts w:cs="Arial"/>
          <w:b/>
          <w:bCs/>
          <w:szCs w:val="24"/>
        </w:rPr>
        <w:t xml:space="preserve">We need to audit our current provision and see where there are areas to develop. We need to review our curriculum so that we </w:t>
      </w:r>
      <w:r w:rsidR="00B625A4" w:rsidRPr="003138D3">
        <w:rPr>
          <w:rFonts w:cs="Arial"/>
          <w:b/>
          <w:bCs/>
          <w:szCs w:val="24"/>
        </w:rPr>
        <w:t>can increase</w:t>
      </w:r>
      <w:r w:rsidR="00F75C4E" w:rsidRPr="003138D3">
        <w:rPr>
          <w:rFonts w:cs="Arial"/>
          <w:b/>
          <w:bCs/>
          <w:szCs w:val="24"/>
        </w:rPr>
        <w:t xml:space="preserve"> </w:t>
      </w:r>
      <w:r w:rsidR="00FE24B3" w:rsidRPr="003138D3">
        <w:rPr>
          <w:rFonts w:cs="Arial"/>
          <w:b/>
          <w:bCs/>
          <w:szCs w:val="24"/>
        </w:rPr>
        <w:t>the</w:t>
      </w:r>
      <w:r w:rsidR="00F75C4E" w:rsidRPr="003138D3">
        <w:rPr>
          <w:rFonts w:cs="Arial"/>
          <w:b/>
          <w:bCs/>
          <w:szCs w:val="24"/>
        </w:rPr>
        <w:t xml:space="preserve"> multi-cultural/diverse society</w:t>
      </w:r>
      <w:r w:rsidR="00FE24B3" w:rsidRPr="003138D3">
        <w:rPr>
          <w:rFonts w:cs="Arial"/>
          <w:b/>
          <w:bCs/>
          <w:szCs w:val="24"/>
        </w:rPr>
        <w:t xml:space="preserve"> arts</w:t>
      </w:r>
      <w:r w:rsidR="00B625A4" w:rsidRPr="003138D3">
        <w:rPr>
          <w:rFonts w:cs="Arial"/>
          <w:b/>
          <w:bCs/>
          <w:szCs w:val="24"/>
        </w:rPr>
        <w:t xml:space="preserve"> influences</w:t>
      </w:r>
      <w:r w:rsidR="00F75C4E" w:rsidRPr="003138D3">
        <w:rPr>
          <w:rFonts w:cs="Arial"/>
          <w:b/>
          <w:bCs/>
          <w:szCs w:val="24"/>
        </w:rPr>
        <w:t xml:space="preserve">. </w:t>
      </w:r>
    </w:p>
    <w:p w:rsidR="00B625A4" w:rsidRPr="003138D3" w:rsidRDefault="00B625A4" w:rsidP="00527BE7">
      <w:pPr>
        <w:spacing w:line="240" w:lineRule="auto"/>
        <w:rPr>
          <w:rFonts w:cs="Arial"/>
          <w:b/>
          <w:bCs/>
          <w:szCs w:val="24"/>
        </w:rPr>
      </w:pPr>
      <w:r w:rsidRPr="003138D3">
        <w:rPr>
          <w:rFonts w:cs="Arial"/>
          <w:b/>
          <w:bCs/>
          <w:szCs w:val="24"/>
        </w:rPr>
        <w:t xml:space="preserve">Plans will incorporate distinct identification of foundation subject skills rather than being taught a ‘topic’. </w:t>
      </w:r>
      <w:r w:rsidR="00FE24B3" w:rsidRPr="003138D3">
        <w:rPr>
          <w:rFonts w:cs="Arial"/>
          <w:b/>
          <w:bCs/>
          <w:szCs w:val="24"/>
        </w:rPr>
        <w:t xml:space="preserve">Weaknesses within teacher’s confidence should be established when teaching the Arts so that professional development can be found and delivered. We need to establish better links with inner city schools containing a more diverse community so that we can learn from them and see how they have enriched their curriculum to embed a diverse curriculum. We also need to establish links with more arts and cultural organisations that can help to influence and enrich what our children learn about through the Arts. </w:t>
      </w:r>
      <w:r w:rsidR="00EA59DF" w:rsidRPr="003138D3">
        <w:rPr>
          <w:rFonts w:cs="Arial"/>
          <w:b/>
          <w:bCs/>
          <w:szCs w:val="24"/>
        </w:rPr>
        <w:t xml:space="preserve">We intend to welcome members from our community into school to discover their creative talents, particularly encouraging our ‘hard to reach’ parents who often shy away from school activities because they have poor literacy or maths skills. </w:t>
      </w:r>
    </w:p>
    <w:p w:rsidR="00FE24B3" w:rsidRPr="003138D3" w:rsidRDefault="00FE24B3" w:rsidP="00527BE7">
      <w:pPr>
        <w:spacing w:line="240" w:lineRule="auto"/>
        <w:rPr>
          <w:rFonts w:cs="Arial"/>
          <w:b/>
          <w:bCs/>
          <w:szCs w:val="24"/>
        </w:rPr>
      </w:pPr>
      <w:r w:rsidRPr="003138D3">
        <w:rPr>
          <w:rFonts w:cs="Arial"/>
          <w:b/>
          <w:bCs/>
          <w:szCs w:val="24"/>
        </w:rPr>
        <w:t xml:space="preserve">Our audit will establish </w:t>
      </w:r>
      <w:r w:rsidR="00946C2C" w:rsidRPr="003138D3">
        <w:rPr>
          <w:rFonts w:cs="Arial"/>
          <w:b/>
          <w:bCs/>
          <w:szCs w:val="24"/>
        </w:rPr>
        <w:t xml:space="preserve">starting points that we can measure from when evaluating our progress and the impact of our new scheme of work and programme of studies. We are going to monitor registration of clubs for pupil premium pupils and their parents to see if these help to improve their performance and attainment. </w:t>
      </w:r>
    </w:p>
    <w:p w:rsidR="00AB378C" w:rsidRPr="003138D3" w:rsidRDefault="00AB378C" w:rsidP="00AB378C">
      <w:pPr>
        <w:spacing w:line="240" w:lineRule="auto"/>
        <w:rPr>
          <w:rFonts w:cs="Arial"/>
          <w:b/>
          <w:bCs/>
          <w:szCs w:val="24"/>
        </w:rPr>
      </w:pPr>
    </w:p>
    <w:p w:rsidR="00C23A4B" w:rsidRPr="003138D3" w:rsidRDefault="00E901FA" w:rsidP="00AB378C">
      <w:pPr>
        <w:spacing w:line="240" w:lineRule="auto"/>
        <w:rPr>
          <w:rFonts w:cs="Arial"/>
          <w:b/>
          <w:bCs/>
          <w:szCs w:val="24"/>
        </w:rPr>
      </w:pPr>
      <w:r w:rsidRPr="003138D3">
        <w:rPr>
          <w:rFonts w:cs="Arial"/>
          <w:b/>
          <w:bCs/>
          <w:szCs w:val="24"/>
        </w:rPr>
        <w:t xml:space="preserve">We need to develop our culture so that the children have more opportunities to </w:t>
      </w:r>
      <w:proofErr w:type="gramStart"/>
      <w:r w:rsidRPr="003138D3">
        <w:rPr>
          <w:rFonts w:cs="Arial"/>
          <w:b/>
          <w:bCs/>
          <w:szCs w:val="24"/>
        </w:rPr>
        <w:t>perform,</w:t>
      </w:r>
      <w:proofErr w:type="gramEnd"/>
      <w:r w:rsidRPr="003138D3">
        <w:rPr>
          <w:rFonts w:cs="Arial"/>
          <w:b/>
          <w:bCs/>
          <w:szCs w:val="24"/>
        </w:rPr>
        <w:t xml:space="preserve"> debate, create</w:t>
      </w:r>
      <w:r w:rsidR="00DB565C" w:rsidRPr="003138D3">
        <w:rPr>
          <w:rFonts w:cs="Arial"/>
          <w:b/>
          <w:bCs/>
          <w:szCs w:val="24"/>
        </w:rPr>
        <w:t xml:space="preserve"> media; enjoy and compare live performances of different mediums; have experiences that the children would not be offered in their home life. With increased confidence, we would expect the children to evaluate and compare artworks in a range of media and be able to offer an opinion. </w:t>
      </w:r>
    </w:p>
    <w:p w:rsidR="00DB565C" w:rsidRPr="003138D3" w:rsidRDefault="00DB565C" w:rsidP="00AB378C">
      <w:pPr>
        <w:spacing w:line="240" w:lineRule="auto"/>
        <w:rPr>
          <w:rFonts w:cs="Arial"/>
          <w:b/>
          <w:bCs/>
          <w:szCs w:val="24"/>
        </w:rPr>
      </w:pPr>
      <w:proofErr w:type="gramStart"/>
      <w:r w:rsidRPr="003138D3">
        <w:rPr>
          <w:rFonts w:cs="Arial"/>
          <w:b/>
          <w:bCs/>
          <w:szCs w:val="24"/>
        </w:rPr>
        <w:t>Our pupils to gain a much wider appreciation for the Arts world and to share this with their families.</w:t>
      </w:r>
      <w:proofErr w:type="gramEnd"/>
      <w:r w:rsidRPr="003138D3">
        <w:rPr>
          <w:rFonts w:cs="Arial"/>
          <w:b/>
          <w:bCs/>
          <w:szCs w:val="24"/>
        </w:rPr>
        <w:t xml:space="preserve"> </w:t>
      </w:r>
    </w:p>
    <w:p w:rsidR="00DB565C" w:rsidRPr="003138D3" w:rsidRDefault="00DB565C" w:rsidP="00AB378C">
      <w:pPr>
        <w:spacing w:line="240" w:lineRule="auto"/>
        <w:rPr>
          <w:rFonts w:cs="Arial"/>
          <w:b/>
          <w:bCs/>
          <w:szCs w:val="24"/>
        </w:rPr>
      </w:pPr>
      <w:proofErr w:type="gramStart"/>
      <w:r w:rsidRPr="003138D3">
        <w:rPr>
          <w:rFonts w:cs="Arial"/>
          <w:b/>
          <w:bCs/>
          <w:szCs w:val="24"/>
        </w:rPr>
        <w:t>For our children to aspire to be look to the future with a career within the Arts.</w:t>
      </w:r>
      <w:proofErr w:type="gramEnd"/>
      <w:r w:rsidRPr="003138D3">
        <w:rPr>
          <w:rFonts w:cs="Arial"/>
          <w:b/>
          <w:bCs/>
          <w:szCs w:val="24"/>
        </w:rPr>
        <w:t xml:space="preserve"> </w:t>
      </w:r>
    </w:p>
    <w:p w:rsidR="009F4608" w:rsidRPr="003138D3" w:rsidRDefault="009F4608" w:rsidP="00AB378C">
      <w:pPr>
        <w:spacing w:line="240" w:lineRule="auto"/>
        <w:rPr>
          <w:rFonts w:cs="Arial"/>
          <w:b/>
          <w:bCs/>
          <w:szCs w:val="24"/>
        </w:rPr>
      </w:pPr>
    </w:p>
    <w:p w:rsidR="009F4608" w:rsidRPr="003138D3" w:rsidRDefault="009F4608" w:rsidP="00AB378C">
      <w:pPr>
        <w:spacing w:line="240" w:lineRule="auto"/>
        <w:rPr>
          <w:rFonts w:cs="Arial"/>
          <w:b/>
          <w:bCs/>
          <w:szCs w:val="24"/>
        </w:rPr>
      </w:pPr>
      <w:r w:rsidRPr="003138D3">
        <w:rPr>
          <w:rFonts w:cs="Arial"/>
          <w:b/>
          <w:bCs/>
          <w:szCs w:val="24"/>
        </w:rPr>
        <w:lastRenderedPageBreak/>
        <w:t xml:space="preserve">In order for this to be successful we need to appoint a governor who will take on the responsibility for working with the team on achieving The </w:t>
      </w:r>
      <w:proofErr w:type="spellStart"/>
      <w:r w:rsidRPr="003138D3">
        <w:rPr>
          <w:rFonts w:cs="Arial"/>
          <w:b/>
          <w:bCs/>
          <w:szCs w:val="24"/>
        </w:rPr>
        <w:t>Artsmark</w:t>
      </w:r>
      <w:proofErr w:type="spellEnd"/>
      <w:r w:rsidRPr="003138D3">
        <w:rPr>
          <w:rFonts w:cs="Arial"/>
          <w:b/>
          <w:bCs/>
          <w:szCs w:val="24"/>
        </w:rPr>
        <w:t xml:space="preserve">. </w:t>
      </w:r>
    </w:p>
    <w:p w:rsidR="00C23A4B" w:rsidRPr="003138D3" w:rsidRDefault="00C23A4B" w:rsidP="00AB378C">
      <w:pPr>
        <w:spacing w:line="240" w:lineRule="auto"/>
        <w:rPr>
          <w:rFonts w:cs="Arial"/>
          <w:b/>
          <w:bCs/>
          <w:szCs w:val="24"/>
        </w:rPr>
      </w:pPr>
    </w:p>
    <w:p w:rsidR="008B2F47" w:rsidRDefault="008B2F47" w:rsidP="00AB378C">
      <w:pPr>
        <w:spacing w:line="320" w:lineRule="atLeast"/>
        <w:rPr>
          <w:rFonts w:cs="Arial"/>
          <w:b/>
          <w:bCs/>
          <w:szCs w:val="24"/>
        </w:rPr>
      </w:pPr>
    </w:p>
    <w:p w:rsidR="004F43BA" w:rsidRDefault="004F43BA" w:rsidP="00AB378C">
      <w:pPr>
        <w:spacing w:line="320" w:lineRule="atLeast"/>
        <w:rPr>
          <w:rFonts w:cs="Arial"/>
          <w:b/>
          <w:bCs/>
          <w:szCs w:val="24"/>
        </w:rPr>
      </w:pPr>
    </w:p>
    <w:p w:rsidR="004F43BA" w:rsidRDefault="004F43BA" w:rsidP="00AB378C">
      <w:pPr>
        <w:spacing w:line="320" w:lineRule="atLeast"/>
        <w:rPr>
          <w:rFonts w:cs="Arial"/>
          <w:b/>
          <w:bCs/>
          <w:szCs w:val="24"/>
        </w:rPr>
      </w:pPr>
    </w:p>
    <w:p w:rsidR="00C23A4B" w:rsidRDefault="00C23A4B" w:rsidP="00AB378C">
      <w:pPr>
        <w:pBdr>
          <w:bottom w:val="single" w:sz="6" w:space="1" w:color="auto"/>
        </w:pBdr>
        <w:spacing w:line="320" w:lineRule="atLeast"/>
        <w:rPr>
          <w:rFonts w:cs="Arial"/>
          <w:b/>
          <w:bCs/>
          <w:szCs w:val="24"/>
        </w:rPr>
      </w:pPr>
    </w:p>
    <w:p w:rsidR="00AB378C" w:rsidRDefault="00AB378C" w:rsidP="00AB378C">
      <w:pPr>
        <w:spacing w:line="320" w:lineRule="atLeast"/>
        <w:rPr>
          <w:rFonts w:cs="Arial"/>
          <w:szCs w:val="24"/>
        </w:rPr>
      </w:pPr>
      <w:r w:rsidRPr="00AB378C">
        <w:rPr>
          <w:rFonts w:cs="Arial"/>
          <w:b/>
          <w:bCs/>
          <w:szCs w:val="24"/>
        </w:rPr>
        <w:t xml:space="preserve">Question 5 </w:t>
      </w:r>
    </w:p>
    <w:p w:rsidR="00AB378C" w:rsidRPr="00AB378C" w:rsidRDefault="00AB378C" w:rsidP="00AB378C">
      <w:pPr>
        <w:spacing w:line="320" w:lineRule="atLeast"/>
        <w:rPr>
          <w:rFonts w:cs="Arial"/>
          <w:szCs w:val="24"/>
        </w:rPr>
      </w:pPr>
      <w:r w:rsidRPr="00AB378C">
        <w:rPr>
          <w:rFonts w:cs="Arial"/>
          <w:szCs w:val="24"/>
        </w:rPr>
        <w:t xml:space="preserve">What support will your </w:t>
      </w:r>
      <w:r w:rsidRPr="00AB378C">
        <w:rPr>
          <w:rFonts w:cs="Arial"/>
          <w:iCs/>
          <w:szCs w:val="24"/>
        </w:rPr>
        <w:t>setting</w:t>
      </w:r>
      <w:r w:rsidRPr="00AB378C">
        <w:rPr>
          <w:rFonts w:cs="Arial"/>
          <w:szCs w:val="24"/>
        </w:rPr>
        <w:t xml:space="preserve"> need to maximise your chances of fulfilling your Artsmark objectives? This might include, but does not need to be restricted to:</w:t>
      </w:r>
    </w:p>
    <w:p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overall funding for the arts in your</w:t>
      </w:r>
      <w:r w:rsidRPr="00AB378C">
        <w:rPr>
          <w:rFonts w:cs="Arial"/>
          <w:iCs/>
          <w:szCs w:val="24"/>
        </w:rPr>
        <w:t xml:space="preserve"> setting</w:t>
      </w:r>
    </w:p>
    <w:p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investment in CPD</w:t>
      </w:r>
    </w:p>
    <w:p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opportunities for whole-setting planning</w:t>
      </w:r>
    </w:p>
    <w:p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external expertise – technical or otherwise</w:t>
      </w:r>
    </w:p>
    <w:p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rsidR="00AB378C" w:rsidRPr="003138D3" w:rsidRDefault="00EA59DF" w:rsidP="00AB378C">
      <w:pPr>
        <w:spacing w:line="240" w:lineRule="auto"/>
        <w:rPr>
          <w:rFonts w:cs="Arial"/>
          <w:b/>
          <w:bCs/>
          <w:szCs w:val="24"/>
        </w:rPr>
      </w:pPr>
      <w:r w:rsidRPr="003138D3">
        <w:rPr>
          <w:rFonts w:cs="Arial"/>
          <w:b/>
          <w:bCs/>
          <w:szCs w:val="24"/>
        </w:rPr>
        <w:t xml:space="preserve">We are going to need to plan carefully for space and time to plan and organise a new scheme of work for each year group and an overarching one for the whole school. We will need to consider the costing implications for this and the </w:t>
      </w:r>
      <w:proofErr w:type="spellStart"/>
      <w:r w:rsidRPr="003138D3">
        <w:rPr>
          <w:rFonts w:cs="Arial"/>
          <w:b/>
          <w:bCs/>
          <w:szCs w:val="24"/>
        </w:rPr>
        <w:t>costings</w:t>
      </w:r>
      <w:proofErr w:type="spellEnd"/>
      <w:r w:rsidRPr="003138D3">
        <w:rPr>
          <w:rFonts w:cs="Arial"/>
          <w:b/>
          <w:bCs/>
          <w:szCs w:val="24"/>
        </w:rPr>
        <w:t xml:space="preserve"> for </w:t>
      </w:r>
      <w:r w:rsidR="009175EB" w:rsidRPr="003138D3">
        <w:rPr>
          <w:rFonts w:cs="Arial"/>
          <w:b/>
          <w:bCs/>
          <w:szCs w:val="24"/>
        </w:rPr>
        <w:t xml:space="preserve">training, </w:t>
      </w:r>
      <w:r w:rsidRPr="003138D3">
        <w:rPr>
          <w:rFonts w:cs="Arial"/>
          <w:b/>
          <w:bCs/>
          <w:szCs w:val="24"/>
        </w:rPr>
        <w:t xml:space="preserve">resources, etc. </w:t>
      </w:r>
      <w:r w:rsidR="009175EB" w:rsidRPr="003138D3">
        <w:rPr>
          <w:rFonts w:cs="Arial"/>
          <w:b/>
          <w:bCs/>
          <w:szCs w:val="24"/>
        </w:rPr>
        <w:t xml:space="preserve">Expertise within the staff will need to be identified and exploited where possible. </w:t>
      </w:r>
      <w:r w:rsidR="00EF6116" w:rsidRPr="003138D3">
        <w:rPr>
          <w:rFonts w:cs="Arial"/>
          <w:b/>
          <w:bCs/>
          <w:szCs w:val="24"/>
        </w:rPr>
        <w:t xml:space="preserve">Consideration will need to be made for any new equipment to be purchase. Exploration for funding opportunities will be necessary as well as considering accessing equipment and expertise through our local secondary schools. </w:t>
      </w:r>
    </w:p>
    <w:p w:rsidR="00EF6116" w:rsidRPr="003138D3" w:rsidRDefault="00EF6116" w:rsidP="00AB378C">
      <w:pPr>
        <w:spacing w:line="240" w:lineRule="auto"/>
        <w:rPr>
          <w:rFonts w:cs="Arial"/>
          <w:b/>
          <w:bCs/>
          <w:szCs w:val="24"/>
        </w:rPr>
      </w:pPr>
      <w:r w:rsidRPr="003138D3">
        <w:rPr>
          <w:rFonts w:cs="Arial"/>
          <w:b/>
          <w:bCs/>
          <w:szCs w:val="24"/>
        </w:rPr>
        <w:t xml:space="preserve">It is vital that we create an effective system which we can draw on to fulfil the objectives for our </w:t>
      </w:r>
      <w:proofErr w:type="spellStart"/>
      <w:r w:rsidRPr="003138D3">
        <w:rPr>
          <w:rFonts w:cs="Arial"/>
          <w:b/>
          <w:bCs/>
          <w:szCs w:val="24"/>
        </w:rPr>
        <w:t>Artsmark</w:t>
      </w:r>
      <w:proofErr w:type="spellEnd"/>
      <w:r w:rsidRPr="003138D3">
        <w:rPr>
          <w:rFonts w:cs="Arial"/>
          <w:b/>
          <w:bCs/>
          <w:szCs w:val="24"/>
        </w:rPr>
        <w:t xml:space="preserve">. </w:t>
      </w:r>
    </w:p>
    <w:p w:rsidR="00AB378C" w:rsidRDefault="00AB378C" w:rsidP="00AB378C">
      <w:pPr>
        <w:spacing w:line="320" w:lineRule="atLeast"/>
        <w:rPr>
          <w:rFonts w:cs="Arial"/>
          <w:szCs w:val="24"/>
        </w:rPr>
      </w:pPr>
      <w:r w:rsidRPr="00AB378C">
        <w:rPr>
          <w:rFonts w:cs="Arial"/>
          <w:b/>
          <w:bCs/>
          <w:szCs w:val="24"/>
        </w:rPr>
        <w:t xml:space="preserve">Question 6 </w:t>
      </w:r>
    </w:p>
    <w:p w:rsidR="00AB378C" w:rsidRPr="00AB378C" w:rsidRDefault="00AB378C" w:rsidP="00AB378C">
      <w:pPr>
        <w:spacing w:line="320" w:lineRule="atLeast"/>
        <w:rPr>
          <w:rFonts w:cs="Arial"/>
          <w:szCs w:val="24"/>
        </w:rPr>
      </w:pPr>
      <w:r w:rsidRPr="00AB378C">
        <w:rPr>
          <w:rFonts w:cs="Arial"/>
          <w:szCs w:val="24"/>
        </w:rPr>
        <w:t>The Artsmark Award will help create a network of like-minded setting</w:t>
      </w:r>
      <w:r w:rsidRPr="00AB378C">
        <w:rPr>
          <w:rFonts w:cs="Arial"/>
          <w:iCs/>
          <w:szCs w:val="24"/>
        </w:rPr>
        <w:t>s</w:t>
      </w:r>
      <w:r w:rsidRPr="00AB378C">
        <w:rPr>
          <w:rFonts w:cs="Arial"/>
          <w:szCs w:val="24"/>
        </w:rPr>
        <w:t xml:space="preserve">. What areas of expertise will you share with other </w:t>
      </w:r>
      <w:r w:rsidRPr="00AB378C">
        <w:rPr>
          <w:rFonts w:cs="Arial"/>
          <w:iCs/>
          <w:szCs w:val="24"/>
        </w:rPr>
        <w:t>setting</w:t>
      </w:r>
      <w:r w:rsidRPr="00AB378C">
        <w:rPr>
          <w:rFonts w:cs="Arial"/>
          <w:szCs w:val="24"/>
        </w:rPr>
        <w:t>s on their Artsmark journey and how will you achieve this?</w:t>
      </w:r>
    </w:p>
    <w:p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rsidR="00BF3284" w:rsidRDefault="00BF3284" w:rsidP="00AB378C">
      <w:pPr>
        <w:rPr>
          <w:rFonts w:cs="Arial"/>
          <w:bCs/>
          <w:szCs w:val="24"/>
        </w:rPr>
      </w:pPr>
    </w:p>
    <w:p w:rsidR="004F43BA" w:rsidRPr="003138D3" w:rsidRDefault="00EF6116" w:rsidP="00AB378C">
      <w:pPr>
        <w:rPr>
          <w:rFonts w:cs="Arial"/>
          <w:b/>
          <w:bCs/>
          <w:szCs w:val="24"/>
        </w:rPr>
      </w:pPr>
      <w:r w:rsidRPr="003138D3">
        <w:rPr>
          <w:rFonts w:cs="Arial"/>
          <w:b/>
          <w:bCs/>
          <w:szCs w:val="24"/>
        </w:rPr>
        <w:t xml:space="preserve">The school is already linking with other subject leaders in our Foundation Trust as well as Orchard Primary school in Bexley and Bromley High GDST. The leaders have been busy looking at the requirements for the new curriculum and working together for linked opportunities e.g. Year Four choirs concert. </w:t>
      </w:r>
    </w:p>
    <w:p w:rsidR="00EF6116" w:rsidRPr="003138D3" w:rsidRDefault="00EF6116" w:rsidP="00AB378C">
      <w:pPr>
        <w:rPr>
          <w:rFonts w:cs="Arial"/>
          <w:b/>
          <w:bCs/>
          <w:szCs w:val="24"/>
        </w:rPr>
      </w:pPr>
      <w:r w:rsidRPr="003138D3">
        <w:rPr>
          <w:rFonts w:cs="Arial"/>
          <w:b/>
          <w:bCs/>
          <w:szCs w:val="24"/>
        </w:rPr>
        <w:t xml:space="preserve">We can share the expertise of our Music, Art and P.E. teachers with other settings and enjoy exploiting the expertise that other settings may provide e.g. specialist lectures from universities. </w:t>
      </w:r>
    </w:p>
    <w:p w:rsidR="00A475D8" w:rsidRPr="003138D3" w:rsidRDefault="00A475D8" w:rsidP="004C48DA">
      <w:pPr>
        <w:spacing w:line="320" w:lineRule="atLeast"/>
        <w:rPr>
          <w:rFonts w:cs="Arial"/>
          <w:b/>
          <w:bCs/>
          <w:szCs w:val="24"/>
        </w:rPr>
      </w:pPr>
    </w:p>
    <w:tbl>
      <w:tblPr>
        <w:tblStyle w:val="TableGrid"/>
        <w:tblW w:w="0" w:type="auto"/>
        <w:tblLook w:val="04A0"/>
      </w:tblPr>
      <w:tblGrid>
        <w:gridCol w:w="10685"/>
      </w:tblGrid>
      <w:tr w:rsidR="005F56CA" w:rsidRPr="00AB378C" w:rsidTr="004257F4">
        <w:tc>
          <w:tcPr>
            <w:tcW w:w="10685" w:type="dxa"/>
            <w:tcBorders>
              <w:top w:val="single" w:sz="4" w:space="0" w:color="auto"/>
              <w:left w:val="single" w:sz="4" w:space="0" w:color="auto"/>
              <w:bottom w:val="single" w:sz="4" w:space="0" w:color="auto"/>
              <w:right w:val="single" w:sz="4" w:space="0" w:color="auto"/>
            </w:tcBorders>
          </w:tcPr>
          <w:p w:rsidR="005F56CA" w:rsidRPr="00AB378C" w:rsidRDefault="005F56CA" w:rsidP="004257F4">
            <w:pPr>
              <w:spacing w:line="320" w:lineRule="atLeast"/>
              <w:rPr>
                <w:rFonts w:cs="Arial"/>
                <w:b/>
                <w:bCs/>
                <w:szCs w:val="24"/>
              </w:rPr>
            </w:pPr>
            <w:r w:rsidRPr="00AB378C">
              <w:rPr>
                <w:rFonts w:cs="Arial"/>
                <w:b/>
                <w:bCs/>
                <w:szCs w:val="24"/>
              </w:rPr>
              <w:t>Signatures</w:t>
            </w:r>
          </w:p>
          <w:p w:rsidR="00C23A4B" w:rsidRPr="00AB378C" w:rsidRDefault="00C23A4B" w:rsidP="00C23A4B">
            <w:pPr>
              <w:spacing w:line="320" w:lineRule="atLeast"/>
              <w:rPr>
                <w:rFonts w:cs="Arial"/>
                <w:bCs/>
                <w:szCs w:val="24"/>
              </w:rPr>
            </w:pPr>
            <w:r w:rsidRPr="00AB378C">
              <w:rPr>
                <w:rFonts w:cs="Arial"/>
                <w:bCs/>
                <w:szCs w:val="24"/>
              </w:rPr>
              <w:t xml:space="preserve">By signing this document you agree to the Artsmark Award Terms and Conditions. These are available on our website at </w:t>
            </w:r>
            <w:hyperlink r:id="rId13" w:history="1">
              <w:r w:rsidRPr="00AB378C">
                <w:rPr>
                  <w:rStyle w:val="Hyperlink"/>
                  <w:rFonts w:cs="Arial"/>
                  <w:szCs w:val="24"/>
                </w:rPr>
                <w:t>artsmark.org.uk/terms-and-conditions</w:t>
              </w:r>
            </w:hyperlink>
          </w:p>
          <w:p w:rsidR="00121D35" w:rsidRPr="00AB378C" w:rsidRDefault="00121D35" w:rsidP="004257F4">
            <w:pPr>
              <w:spacing w:line="320" w:lineRule="atLeast"/>
              <w:rPr>
                <w:rFonts w:cs="Arial"/>
                <w:bCs/>
                <w:szCs w:val="24"/>
              </w:rPr>
            </w:pPr>
            <w:r w:rsidRPr="00AB378C">
              <w:rPr>
                <w:rFonts w:cs="Arial"/>
                <w:bCs/>
                <w:szCs w:val="24"/>
              </w:rPr>
              <w:t>We cannot accept changes of font or signatures on behalf of the Headteacher or Chair of Governors.</w:t>
            </w:r>
          </w:p>
        </w:tc>
      </w:tr>
      <w:tr w:rsidR="005F56CA" w:rsidRPr="00AB378C" w:rsidTr="004257F4">
        <w:tc>
          <w:tcPr>
            <w:tcW w:w="10685" w:type="dxa"/>
            <w:tcBorders>
              <w:top w:val="single" w:sz="4" w:space="0" w:color="auto"/>
            </w:tcBorders>
          </w:tcPr>
          <w:p w:rsidR="00D213D7" w:rsidRDefault="00D213D7" w:rsidP="004257F4">
            <w:pPr>
              <w:spacing w:line="320" w:lineRule="atLeast"/>
              <w:rPr>
                <w:rFonts w:cs="Arial"/>
                <w:bCs/>
                <w:szCs w:val="24"/>
              </w:rPr>
            </w:pPr>
          </w:p>
          <w:p w:rsidR="00C23A4B" w:rsidRPr="00AB378C" w:rsidRDefault="00C23A4B" w:rsidP="004257F4">
            <w:pPr>
              <w:spacing w:line="320" w:lineRule="atLeast"/>
              <w:rPr>
                <w:rFonts w:cs="Arial"/>
                <w:bCs/>
                <w:szCs w:val="24"/>
              </w:rPr>
            </w:pPr>
          </w:p>
          <w:p w:rsidR="00406095" w:rsidRPr="00AB378C" w:rsidRDefault="005F56CA" w:rsidP="00406095">
            <w:pPr>
              <w:spacing w:after="120" w:line="240" w:lineRule="auto"/>
              <w:rPr>
                <w:rFonts w:cs="Arial"/>
                <w:bCs/>
                <w:szCs w:val="24"/>
              </w:rPr>
            </w:pPr>
            <w:r w:rsidRPr="00AB378C">
              <w:rPr>
                <w:rFonts w:cs="Arial"/>
                <w:bCs/>
                <w:szCs w:val="24"/>
              </w:rPr>
              <w:t>Headteacher</w:t>
            </w:r>
            <w:r w:rsidR="00AB6595" w:rsidRPr="00AB378C">
              <w:rPr>
                <w:rFonts w:cs="Arial"/>
                <w:bCs/>
                <w:szCs w:val="24"/>
              </w:rPr>
              <w:t>’s signature:  _____________________________</w:t>
            </w:r>
            <w:r w:rsidR="00406095" w:rsidRPr="00AB378C">
              <w:rPr>
                <w:rFonts w:cs="Arial"/>
                <w:bCs/>
                <w:szCs w:val="24"/>
              </w:rPr>
              <w:br/>
            </w:r>
          </w:p>
          <w:p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rsidR="00406095" w:rsidRPr="00AB378C" w:rsidRDefault="005F56CA" w:rsidP="00406095">
            <w:pPr>
              <w:spacing w:after="120" w:line="240" w:lineRule="auto"/>
              <w:rPr>
                <w:rFonts w:cs="Arial"/>
                <w:bCs/>
                <w:szCs w:val="24"/>
              </w:rPr>
            </w:pPr>
            <w:r w:rsidRPr="00AB378C">
              <w:rPr>
                <w:rFonts w:cs="Arial"/>
                <w:szCs w:val="24"/>
              </w:rPr>
              <w:t>Date: _________________________</w:t>
            </w:r>
          </w:p>
          <w:p w:rsidR="00406095" w:rsidRDefault="00406095" w:rsidP="00406095">
            <w:pPr>
              <w:spacing w:after="120" w:line="240" w:lineRule="auto"/>
              <w:rPr>
                <w:rFonts w:cs="Arial"/>
                <w:bCs/>
                <w:szCs w:val="24"/>
              </w:rPr>
            </w:pPr>
          </w:p>
          <w:p w:rsidR="00C23A4B" w:rsidRPr="00AB378C" w:rsidRDefault="00C23A4B" w:rsidP="00406095">
            <w:pPr>
              <w:spacing w:after="120" w:line="240" w:lineRule="auto"/>
              <w:rPr>
                <w:rFonts w:cs="Arial"/>
                <w:bCs/>
                <w:szCs w:val="24"/>
              </w:rPr>
            </w:pPr>
          </w:p>
          <w:p w:rsidR="00406095" w:rsidRPr="00AB378C" w:rsidRDefault="005F56CA" w:rsidP="00406095">
            <w:pPr>
              <w:spacing w:after="120" w:line="240" w:lineRule="auto"/>
              <w:rPr>
                <w:rFonts w:cs="Arial"/>
                <w:bCs/>
                <w:szCs w:val="24"/>
              </w:rPr>
            </w:pPr>
            <w:r w:rsidRPr="00AB378C">
              <w:rPr>
                <w:rFonts w:cs="Arial"/>
                <w:bCs/>
                <w:szCs w:val="24"/>
              </w:rPr>
              <w:t>Chair of Governors</w:t>
            </w:r>
            <w:r w:rsidR="00AB6595" w:rsidRPr="00AB378C">
              <w:rPr>
                <w:rFonts w:cs="Arial"/>
                <w:bCs/>
                <w:szCs w:val="24"/>
              </w:rPr>
              <w:t>’ signature:  _____________________________</w:t>
            </w:r>
            <w:r w:rsidR="00406095" w:rsidRPr="00AB378C">
              <w:rPr>
                <w:rFonts w:cs="Arial"/>
                <w:bCs/>
                <w:szCs w:val="24"/>
              </w:rPr>
              <w:br/>
            </w:r>
          </w:p>
          <w:p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rsidR="005F56CA" w:rsidRPr="00AB378C" w:rsidRDefault="005F56CA" w:rsidP="00406095">
            <w:pPr>
              <w:spacing w:after="120" w:line="240" w:lineRule="auto"/>
              <w:rPr>
                <w:rFonts w:cs="Arial"/>
                <w:bCs/>
                <w:szCs w:val="24"/>
              </w:rPr>
            </w:pPr>
            <w:r w:rsidRPr="00AB378C">
              <w:rPr>
                <w:rFonts w:cs="Arial"/>
                <w:szCs w:val="24"/>
              </w:rPr>
              <w:t>Date: _________________________</w:t>
            </w:r>
          </w:p>
        </w:tc>
      </w:tr>
    </w:tbl>
    <w:p w:rsidR="00BF17BA" w:rsidRPr="00AB378C" w:rsidRDefault="00BF17BA">
      <w:pPr>
        <w:spacing w:line="320" w:lineRule="atLeast"/>
        <w:rPr>
          <w:rFonts w:cs="Arial"/>
          <w:color w:val="000000"/>
          <w:szCs w:val="24"/>
          <w:lang w:eastAsia="en-GB"/>
        </w:rPr>
      </w:pPr>
    </w:p>
    <w:sectPr w:rsidR="00BF17BA" w:rsidRPr="00AB378C" w:rsidSect="00E30DDB">
      <w:headerReference w:type="default" r:id="rId14"/>
      <w:headerReference w:type="first" r:id="rId15"/>
      <w:pgSz w:w="11909" w:h="16834" w:code="9"/>
      <w:pgMar w:top="284" w:right="720" w:bottom="720" w:left="720" w:header="283" w:footer="107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5C" w:rsidRDefault="00DB565C" w:rsidP="00AC09BB">
      <w:pPr>
        <w:spacing w:line="240" w:lineRule="auto"/>
      </w:pPr>
      <w:r>
        <w:separator/>
      </w:r>
    </w:p>
  </w:endnote>
  <w:endnote w:type="continuationSeparator" w:id="0">
    <w:p w:rsidR="00DB565C" w:rsidRDefault="00DB565C" w:rsidP="00AC09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5C" w:rsidRDefault="00DB565C" w:rsidP="00AC09BB">
      <w:pPr>
        <w:spacing w:line="240" w:lineRule="auto"/>
      </w:pPr>
      <w:r>
        <w:separator/>
      </w:r>
    </w:p>
  </w:footnote>
  <w:footnote w:type="continuationSeparator" w:id="0">
    <w:p w:rsidR="00DB565C" w:rsidRDefault="00DB565C" w:rsidP="00AC09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5C" w:rsidRDefault="00DB565C" w:rsidP="00AC09BB"/>
  <w:p w:rsidR="00DB565C" w:rsidRDefault="00DB565C">
    <w:pPr>
      <w:pStyle w:val="Header"/>
    </w:pPr>
  </w:p>
  <w:p w:rsidR="00DB565C" w:rsidRDefault="00DB5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5C" w:rsidRDefault="00DB565C">
    <w:pPr>
      <w:pStyle w:val="Header"/>
    </w:pPr>
  </w:p>
  <w:p w:rsidR="00DB565C" w:rsidRDefault="00DB565C" w:rsidP="00B56654">
    <w:pPr>
      <w:pStyle w:val="Header"/>
      <w:tabs>
        <w:tab w:val="clear" w:pos="4153"/>
        <w:tab w:val="clear" w:pos="8306"/>
        <w:tab w:val="left" w:pos="1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9432B"/>
    <w:multiLevelType w:val="hybridMultilevel"/>
    <w:tmpl w:val="18A0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753703"/>
    <w:multiLevelType w:val="multilevel"/>
    <w:tmpl w:val="67D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2FF57DC8"/>
    <w:multiLevelType w:val="hybridMultilevel"/>
    <w:tmpl w:val="0332D1E4"/>
    <w:lvl w:ilvl="0" w:tplc="9752C992">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96D38"/>
    <w:multiLevelType w:val="multilevel"/>
    <w:tmpl w:val="8FCA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C17392"/>
    <w:multiLevelType w:val="hybridMultilevel"/>
    <w:tmpl w:val="C31A59D0"/>
    <w:lvl w:ilvl="0" w:tplc="20722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4F0416F"/>
    <w:multiLevelType w:val="hybridMultilevel"/>
    <w:tmpl w:val="0B3A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nsid w:val="7AC53B0D"/>
    <w:multiLevelType w:val="hybridMultilevel"/>
    <w:tmpl w:val="225C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0"/>
  </w:num>
  <w:num w:numId="13">
    <w:abstractNumId w:val="16"/>
  </w:num>
  <w:num w:numId="14">
    <w:abstractNumId w:val="6"/>
  </w:num>
  <w:num w:numId="15">
    <w:abstractNumId w:val="13"/>
  </w:num>
  <w:num w:numId="16">
    <w:abstractNumId w:val="11"/>
  </w:num>
  <w:num w:numId="17">
    <w:abstractNumId w:val="9"/>
  </w:num>
  <w:num w:numId="18">
    <w:abstractNumId w:val="0"/>
  </w:num>
  <w:num w:numId="19">
    <w:abstractNumId w:val="7"/>
  </w:num>
  <w:num w:numId="20">
    <w:abstractNumId w:val="1"/>
  </w:num>
  <w:num w:numId="21">
    <w:abstractNumId w:val="15"/>
  </w:num>
  <w:num w:numId="22">
    <w:abstractNumId w:val="14"/>
  </w:num>
  <w:num w:numId="23">
    <w:abstractNumId w:val="2"/>
  </w:num>
  <w:num w:numId="24">
    <w:abstractNumId w:val="18"/>
  </w:num>
  <w:num w:numId="25">
    <w:abstractNumId w:val="12"/>
  </w:num>
  <w:num w:numId="26">
    <w:abstractNumId w:val="5"/>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21"/>
  </w:hdrShapeDefaults>
  <w:footnotePr>
    <w:footnote w:id="-1"/>
    <w:footnote w:id="0"/>
  </w:footnotePr>
  <w:endnotePr>
    <w:endnote w:id="-1"/>
    <w:endnote w:id="0"/>
  </w:endnotePr>
  <w:compat/>
  <w:rsids>
    <w:rsidRoot w:val="002E23B9"/>
    <w:rsid w:val="00016F4F"/>
    <w:rsid w:val="000263DD"/>
    <w:rsid w:val="000427B3"/>
    <w:rsid w:val="00092301"/>
    <w:rsid w:val="000B7E02"/>
    <w:rsid w:val="000C61A0"/>
    <w:rsid w:val="000E4744"/>
    <w:rsid w:val="00105331"/>
    <w:rsid w:val="00110576"/>
    <w:rsid w:val="00121D35"/>
    <w:rsid w:val="001414A7"/>
    <w:rsid w:val="00151F67"/>
    <w:rsid w:val="00155965"/>
    <w:rsid w:val="00173099"/>
    <w:rsid w:val="001811A2"/>
    <w:rsid w:val="00182FC5"/>
    <w:rsid w:val="001E4C6F"/>
    <w:rsid w:val="001F78A6"/>
    <w:rsid w:val="00220937"/>
    <w:rsid w:val="00232203"/>
    <w:rsid w:val="0024087E"/>
    <w:rsid w:val="00255A98"/>
    <w:rsid w:val="002620CF"/>
    <w:rsid w:val="002916D8"/>
    <w:rsid w:val="0029790D"/>
    <w:rsid w:val="002A102D"/>
    <w:rsid w:val="002B585E"/>
    <w:rsid w:val="002E23B9"/>
    <w:rsid w:val="002F59B2"/>
    <w:rsid w:val="003138D3"/>
    <w:rsid w:val="003167C4"/>
    <w:rsid w:val="0031720E"/>
    <w:rsid w:val="0033421F"/>
    <w:rsid w:val="00337C83"/>
    <w:rsid w:val="003436B5"/>
    <w:rsid w:val="0037055A"/>
    <w:rsid w:val="00382A98"/>
    <w:rsid w:val="003B7AB3"/>
    <w:rsid w:val="003C04EE"/>
    <w:rsid w:val="003E4885"/>
    <w:rsid w:val="003F7480"/>
    <w:rsid w:val="003F748D"/>
    <w:rsid w:val="00404D05"/>
    <w:rsid w:val="00406095"/>
    <w:rsid w:val="0041162F"/>
    <w:rsid w:val="004257F4"/>
    <w:rsid w:val="00456EED"/>
    <w:rsid w:val="004800B9"/>
    <w:rsid w:val="004834F2"/>
    <w:rsid w:val="00491A12"/>
    <w:rsid w:val="004C48DA"/>
    <w:rsid w:val="004F28BB"/>
    <w:rsid w:val="004F2AB1"/>
    <w:rsid w:val="004F2C3D"/>
    <w:rsid w:val="004F43BA"/>
    <w:rsid w:val="00501EDB"/>
    <w:rsid w:val="00527BE7"/>
    <w:rsid w:val="005371C7"/>
    <w:rsid w:val="005378EF"/>
    <w:rsid w:val="00573A0A"/>
    <w:rsid w:val="00592D94"/>
    <w:rsid w:val="005F126E"/>
    <w:rsid w:val="005F56CA"/>
    <w:rsid w:val="0061615C"/>
    <w:rsid w:val="006A087E"/>
    <w:rsid w:val="006B11CA"/>
    <w:rsid w:val="006B4E2D"/>
    <w:rsid w:val="006C7E59"/>
    <w:rsid w:val="006D143D"/>
    <w:rsid w:val="006E3BAC"/>
    <w:rsid w:val="006E45BE"/>
    <w:rsid w:val="0071172B"/>
    <w:rsid w:val="00717F15"/>
    <w:rsid w:val="00744D97"/>
    <w:rsid w:val="0076551E"/>
    <w:rsid w:val="0077251B"/>
    <w:rsid w:val="00776C96"/>
    <w:rsid w:val="007879E5"/>
    <w:rsid w:val="00791E41"/>
    <w:rsid w:val="00795553"/>
    <w:rsid w:val="007B3870"/>
    <w:rsid w:val="007D139F"/>
    <w:rsid w:val="007F541E"/>
    <w:rsid w:val="00800099"/>
    <w:rsid w:val="0084471E"/>
    <w:rsid w:val="00846A16"/>
    <w:rsid w:val="008725CD"/>
    <w:rsid w:val="0088077E"/>
    <w:rsid w:val="0089479B"/>
    <w:rsid w:val="008A23B8"/>
    <w:rsid w:val="008B2F47"/>
    <w:rsid w:val="009175EB"/>
    <w:rsid w:val="00946C2C"/>
    <w:rsid w:val="00957FD8"/>
    <w:rsid w:val="009914D5"/>
    <w:rsid w:val="009965A8"/>
    <w:rsid w:val="009C1FCA"/>
    <w:rsid w:val="009C324E"/>
    <w:rsid w:val="009E1C45"/>
    <w:rsid w:val="009F4608"/>
    <w:rsid w:val="00A01A94"/>
    <w:rsid w:val="00A028FC"/>
    <w:rsid w:val="00A40B19"/>
    <w:rsid w:val="00A4437D"/>
    <w:rsid w:val="00A475D8"/>
    <w:rsid w:val="00A526ED"/>
    <w:rsid w:val="00A76D1D"/>
    <w:rsid w:val="00A831EB"/>
    <w:rsid w:val="00A93FB9"/>
    <w:rsid w:val="00AA7F91"/>
    <w:rsid w:val="00AB378C"/>
    <w:rsid w:val="00AB3A30"/>
    <w:rsid w:val="00AB6595"/>
    <w:rsid w:val="00AC09BB"/>
    <w:rsid w:val="00AC3EF4"/>
    <w:rsid w:val="00AD33FC"/>
    <w:rsid w:val="00AD50E7"/>
    <w:rsid w:val="00AE3EE9"/>
    <w:rsid w:val="00AF5865"/>
    <w:rsid w:val="00B06894"/>
    <w:rsid w:val="00B45155"/>
    <w:rsid w:val="00B56654"/>
    <w:rsid w:val="00B625A4"/>
    <w:rsid w:val="00B75D24"/>
    <w:rsid w:val="00B87BFC"/>
    <w:rsid w:val="00B92B3A"/>
    <w:rsid w:val="00BB0D14"/>
    <w:rsid w:val="00BB6464"/>
    <w:rsid w:val="00BD0010"/>
    <w:rsid w:val="00BD5FAB"/>
    <w:rsid w:val="00BF0CFB"/>
    <w:rsid w:val="00BF17BA"/>
    <w:rsid w:val="00BF3284"/>
    <w:rsid w:val="00C04417"/>
    <w:rsid w:val="00C06A4D"/>
    <w:rsid w:val="00C23A4B"/>
    <w:rsid w:val="00C40728"/>
    <w:rsid w:val="00C53D7B"/>
    <w:rsid w:val="00C673C6"/>
    <w:rsid w:val="00C678FB"/>
    <w:rsid w:val="00C72F7F"/>
    <w:rsid w:val="00C733C7"/>
    <w:rsid w:val="00C932AF"/>
    <w:rsid w:val="00C955BC"/>
    <w:rsid w:val="00C9758C"/>
    <w:rsid w:val="00CC1F48"/>
    <w:rsid w:val="00CD123C"/>
    <w:rsid w:val="00CE4E18"/>
    <w:rsid w:val="00CE5C08"/>
    <w:rsid w:val="00CF48FF"/>
    <w:rsid w:val="00D07047"/>
    <w:rsid w:val="00D213D7"/>
    <w:rsid w:val="00D36496"/>
    <w:rsid w:val="00D420E9"/>
    <w:rsid w:val="00D44F3A"/>
    <w:rsid w:val="00D646E7"/>
    <w:rsid w:val="00D72855"/>
    <w:rsid w:val="00D81CEA"/>
    <w:rsid w:val="00D865E6"/>
    <w:rsid w:val="00DA6B8D"/>
    <w:rsid w:val="00DB565C"/>
    <w:rsid w:val="00DC1BC0"/>
    <w:rsid w:val="00E24DF1"/>
    <w:rsid w:val="00E30DDB"/>
    <w:rsid w:val="00E44BFD"/>
    <w:rsid w:val="00E854CF"/>
    <w:rsid w:val="00E901FA"/>
    <w:rsid w:val="00E95888"/>
    <w:rsid w:val="00EA59DF"/>
    <w:rsid w:val="00EB2911"/>
    <w:rsid w:val="00EC28CC"/>
    <w:rsid w:val="00ED17E3"/>
    <w:rsid w:val="00EF6116"/>
    <w:rsid w:val="00F05DA5"/>
    <w:rsid w:val="00F30B62"/>
    <w:rsid w:val="00F344BD"/>
    <w:rsid w:val="00F45339"/>
    <w:rsid w:val="00F54042"/>
    <w:rsid w:val="00F55809"/>
    <w:rsid w:val="00F75C4E"/>
    <w:rsid w:val="00F95087"/>
    <w:rsid w:val="00FA7790"/>
    <w:rsid w:val="00FC5251"/>
    <w:rsid w:val="00FD3EAB"/>
    <w:rsid w:val="00FE24B3"/>
    <w:rsid w:val="00FF6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6"/>
    <w:pPr>
      <w:spacing w:line="320" w:lineRule="exact"/>
    </w:pPr>
    <w:rPr>
      <w:rFonts w:ascii="Arial" w:hAnsi="Arial"/>
      <w:sz w:val="24"/>
      <w:lang w:eastAsia="en-US"/>
    </w:rPr>
  </w:style>
  <w:style w:type="paragraph" w:styleId="Heading1">
    <w:name w:val="heading 1"/>
    <w:basedOn w:val="ACEHeading1"/>
    <w:next w:val="Normal"/>
    <w:qFormat/>
    <w:rsid w:val="00C673C6"/>
    <w:pPr>
      <w:outlineLvl w:val="0"/>
    </w:pPr>
  </w:style>
  <w:style w:type="paragraph" w:styleId="Heading2">
    <w:name w:val="heading 2"/>
    <w:basedOn w:val="ACEHeading2"/>
    <w:next w:val="Normal"/>
    <w:qFormat/>
    <w:rsid w:val="00C673C6"/>
    <w:pPr>
      <w:outlineLvl w:val="1"/>
    </w:pPr>
  </w:style>
  <w:style w:type="paragraph" w:styleId="Heading3">
    <w:name w:val="heading 3"/>
    <w:basedOn w:val="ACEHeading3"/>
    <w:next w:val="Normal"/>
    <w:qFormat/>
    <w:rsid w:val="00C673C6"/>
    <w:pPr>
      <w:outlineLvl w:val="2"/>
    </w:pPr>
  </w:style>
  <w:style w:type="paragraph" w:styleId="Heading4">
    <w:name w:val="heading 4"/>
    <w:basedOn w:val="Normal"/>
    <w:next w:val="Normal"/>
    <w:qFormat/>
    <w:rsid w:val="00C673C6"/>
    <w:pPr>
      <w:keepNext/>
      <w:spacing w:before="240" w:after="60"/>
      <w:outlineLvl w:val="3"/>
    </w:pPr>
    <w:rPr>
      <w:b/>
    </w:rPr>
  </w:style>
  <w:style w:type="paragraph" w:styleId="Heading5">
    <w:name w:val="heading 5"/>
    <w:basedOn w:val="Normal"/>
    <w:next w:val="Normal"/>
    <w:qFormat/>
    <w:rsid w:val="00C673C6"/>
    <w:pPr>
      <w:spacing w:before="240" w:after="60"/>
      <w:outlineLvl w:val="4"/>
    </w:pPr>
    <w:rPr>
      <w:sz w:val="22"/>
    </w:rPr>
  </w:style>
  <w:style w:type="paragraph" w:styleId="Heading6">
    <w:name w:val="heading 6"/>
    <w:basedOn w:val="Normal"/>
    <w:next w:val="Normal"/>
    <w:qFormat/>
    <w:rsid w:val="00C673C6"/>
    <w:pPr>
      <w:spacing w:before="240" w:after="60"/>
      <w:outlineLvl w:val="5"/>
    </w:pPr>
    <w:rPr>
      <w:rFonts w:ascii="Times New Roman" w:hAnsi="Times New Roman"/>
      <w:i/>
      <w:sz w:val="22"/>
    </w:rPr>
  </w:style>
  <w:style w:type="paragraph" w:styleId="Heading7">
    <w:name w:val="heading 7"/>
    <w:basedOn w:val="Normal"/>
    <w:next w:val="Normal"/>
    <w:qFormat/>
    <w:rsid w:val="00C673C6"/>
    <w:pPr>
      <w:spacing w:before="240" w:after="60"/>
      <w:outlineLvl w:val="6"/>
    </w:pPr>
    <w:rPr>
      <w:sz w:val="20"/>
    </w:rPr>
  </w:style>
  <w:style w:type="paragraph" w:styleId="Heading8">
    <w:name w:val="heading 8"/>
    <w:basedOn w:val="Normal"/>
    <w:next w:val="Normal"/>
    <w:qFormat/>
    <w:rsid w:val="00C673C6"/>
    <w:pPr>
      <w:spacing w:before="240" w:after="60"/>
      <w:outlineLvl w:val="7"/>
    </w:pPr>
    <w:rPr>
      <w:i/>
      <w:sz w:val="20"/>
    </w:rPr>
  </w:style>
  <w:style w:type="paragraph" w:styleId="Heading9">
    <w:name w:val="heading 9"/>
    <w:basedOn w:val="Normal"/>
    <w:next w:val="Normal"/>
    <w:qFormat/>
    <w:rsid w:val="00C673C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C673C6"/>
  </w:style>
  <w:style w:type="paragraph" w:customStyle="1" w:styleId="ACEBodyText">
    <w:name w:val="ACE Body Text"/>
    <w:rsid w:val="00C673C6"/>
    <w:pPr>
      <w:spacing w:line="320" w:lineRule="exact"/>
    </w:pPr>
    <w:rPr>
      <w:rFonts w:ascii="Arial" w:hAnsi="Arial"/>
      <w:sz w:val="24"/>
      <w:szCs w:val="24"/>
    </w:rPr>
  </w:style>
  <w:style w:type="paragraph" w:customStyle="1" w:styleId="ACEBulletPoint">
    <w:name w:val="ACE Bullet Point"/>
    <w:next w:val="ACEBodyText"/>
    <w:rsid w:val="00C673C6"/>
    <w:pPr>
      <w:numPr>
        <w:numId w:val="12"/>
      </w:numPr>
      <w:ind w:left="714" w:hanging="357"/>
    </w:pPr>
    <w:rPr>
      <w:rFonts w:ascii="Arial" w:hAnsi="Arial"/>
      <w:sz w:val="24"/>
      <w:szCs w:val="24"/>
    </w:rPr>
  </w:style>
  <w:style w:type="paragraph" w:customStyle="1" w:styleId="ACEHeading1">
    <w:name w:val="ACE Heading 1"/>
    <w:next w:val="ACEBodyText"/>
    <w:rsid w:val="00C673C6"/>
    <w:pPr>
      <w:spacing w:line="320" w:lineRule="exact"/>
    </w:pPr>
    <w:rPr>
      <w:rFonts w:ascii="Arial Black" w:hAnsi="Arial Black"/>
      <w:sz w:val="24"/>
    </w:rPr>
  </w:style>
  <w:style w:type="paragraph" w:customStyle="1" w:styleId="ACEHeading2">
    <w:name w:val="ACE Heading 2"/>
    <w:next w:val="ACEBodyText"/>
    <w:rsid w:val="00C673C6"/>
    <w:pPr>
      <w:spacing w:line="320" w:lineRule="exact"/>
    </w:pPr>
    <w:rPr>
      <w:rFonts w:ascii="Arial" w:hAnsi="Arial"/>
      <w:b/>
      <w:sz w:val="24"/>
      <w:szCs w:val="24"/>
    </w:rPr>
  </w:style>
  <w:style w:type="paragraph" w:customStyle="1" w:styleId="ACEHeading3">
    <w:name w:val="ACE Heading 3"/>
    <w:next w:val="ACEBodyText"/>
    <w:rsid w:val="00C673C6"/>
    <w:pPr>
      <w:spacing w:line="320" w:lineRule="exact"/>
    </w:pPr>
    <w:rPr>
      <w:rFonts w:ascii="Arial" w:hAnsi="Arial"/>
      <w:b/>
      <w:i/>
      <w:sz w:val="24"/>
      <w:szCs w:val="24"/>
    </w:rPr>
  </w:style>
  <w:style w:type="paragraph" w:styleId="BalloonText">
    <w:name w:val="Balloon Text"/>
    <w:basedOn w:val="Normal"/>
    <w:semiHidden/>
    <w:rsid w:val="00C673C6"/>
    <w:rPr>
      <w:rFonts w:ascii="Tahoma" w:hAnsi="Tahoma" w:cs="Tahoma"/>
      <w:sz w:val="16"/>
      <w:szCs w:val="16"/>
    </w:rPr>
  </w:style>
  <w:style w:type="paragraph" w:styleId="Caption">
    <w:name w:val="caption"/>
    <w:basedOn w:val="Normal"/>
    <w:next w:val="Normal"/>
    <w:qFormat/>
    <w:rsid w:val="00C673C6"/>
    <w:pPr>
      <w:spacing w:before="120" w:after="120"/>
    </w:pPr>
    <w:rPr>
      <w:b/>
    </w:rPr>
  </w:style>
  <w:style w:type="character" w:styleId="CommentReference">
    <w:name w:val="annotation reference"/>
    <w:basedOn w:val="DefaultParagraphFont"/>
    <w:semiHidden/>
    <w:rsid w:val="00C673C6"/>
    <w:rPr>
      <w:noProof w:val="0"/>
      <w:sz w:val="16"/>
      <w:lang w:val="en-GB"/>
    </w:rPr>
  </w:style>
  <w:style w:type="paragraph" w:styleId="CommentSubject">
    <w:name w:val="annotation subject"/>
    <w:basedOn w:val="CommentText"/>
    <w:next w:val="CommentText"/>
    <w:semiHidden/>
    <w:rsid w:val="00C673C6"/>
    <w:rPr>
      <w:b/>
      <w:bCs/>
    </w:rPr>
  </w:style>
  <w:style w:type="paragraph" w:styleId="CommentText">
    <w:name w:val="annotation text"/>
    <w:basedOn w:val="Normal"/>
    <w:semiHidden/>
    <w:rsid w:val="00C673C6"/>
    <w:rPr>
      <w:sz w:val="20"/>
    </w:rPr>
  </w:style>
  <w:style w:type="paragraph" w:styleId="DocumentMap">
    <w:name w:val="Document Map"/>
    <w:basedOn w:val="Normal"/>
    <w:semiHidden/>
    <w:rsid w:val="00C673C6"/>
    <w:pPr>
      <w:shd w:val="clear" w:color="auto" w:fill="000080"/>
    </w:pPr>
    <w:rPr>
      <w:rFonts w:ascii="Tahoma" w:hAnsi="Tahoma"/>
    </w:rPr>
  </w:style>
  <w:style w:type="character" w:styleId="Emphasis">
    <w:name w:val="Emphasis"/>
    <w:basedOn w:val="DefaultParagraphFont"/>
    <w:qFormat/>
    <w:rsid w:val="00C673C6"/>
    <w:rPr>
      <w:i/>
      <w:noProof w:val="0"/>
      <w:lang w:val="en-GB"/>
    </w:rPr>
  </w:style>
  <w:style w:type="character" w:styleId="EndnoteReference">
    <w:name w:val="endnote reference"/>
    <w:basedOn w:val="DefaultParagraphFont"/>
    <w:semiHidden/>
    <w:rsid w:val="00C673C6"/>
    <w:rPr>
      <w:vertAlign w:val="superscript"/>
    </w:rPr>
  </w:style>
  <w:style w:type="paragraph" w:styleId="EndnoteText">
    <w:name w:val="endnote text"/>
    <w:basedOn w:val="Normal"/>
    <w:semiHidden/>
    <w:rsid w:val="00C673C6"/>
    <w:rPr>
      <w:sz w:val="20"/>
    </w:rPr>
  </w:style>
  <w:style w:type="paragraph" w:styleId="EnvelopeAddress">
    <w:name w:val="envelope address"/>
    <w:basedOn w:val="Normal"/>
    <w:semiHidden/>
    <w:rsid w:val="00C673C6"/>
    <w:pPr>
      <w:framePr w:w="7920" w:h="1980" w:hRule="exact" w:hSpace="180" w:wrap="auto" w:hAnchor="page" w:xAlign="center" w:yAlign="bottom"/>
      <w:ind w:left="2880"/>
    </w:pPr>
  </w:style>
  <w:style w:type="paragraph" w:styleId="EnvelopeReturn">
    <w:name w:val="envelope return"/>
    <w:basedOn w:val="Normal"/>
    <w:semiHidden/>
    <w:rsid w:val="00C673C6"/>
    <w:rPr>
      <w:sz w:val="20"/>
    </w:rPr>
  </w:style>
  <w:style w:type="paragraph" w:customStyle="1" w:styleId="File">
    <w:name w:val="File"/>
    <w:basedOn w:val="Normal"/>
    <w:rsid w:val="00C673C6"/>
    <w:pPr>
      <w:spacing w:line="280" w:lineRule="exact"/>
    </w:pPr>
    <w:rPr>
      <w:sz w:val="18"/>
      <w:szCs w:val="18"/>
    </w:rPr>
  </w:style>
  <w:style w:type="character" w:styleId="FollowedHyperlink">
    <w:name w:val="FollowedHyperlink"/>
    <w:basedOn w:val="DefaultParagraphFont"/>
    <w:semiHidden/>
    <w:rsid w:val="00C673C6"/>
    <w:rPr>
      <w:noProof w:val="0"/>
      <w:color w:val="800080"/>
      <w:u w:val="single"/>
      <w:lang w:val="en-GB"/>
    </w:rPr>
  </w:style>
  <w:style w:type="paragraph" w:styleId="Footer">
    <w:name w:val="footer"/>
    <w:basedOn w:val="Normal"/>
    <w:semiHidden/>
    <w:rsid w:val="00C673C6"/>
    <w:pPr>
      <w:tabs>
        <w:tab w:val="center" w:pos="4153"/>
        <w:tab w:val="right" w:pos="8306"/>
      </w:tabs>
    </w:pPr>
  </w:style>
  <w:style w:type="character" w:styleId="FootnoteReference">
    <w:name w:val="footnote reference"/>
    <w:basedOn w:val="DefaultParagraphFont"/>
    <w:semiHidden/>
    <w:rsid w:val="00C673C6"/>
    <w:rPr>
      <w:vertAlign w:val="superscript"/>
    </w:rPr>
  </w:style>
  <w:style w:type="paragraph" w:styleId="FootnoteText">
    <w:name w:val="footnote text"/>
    <w:basedOn w:val="Normal"/>
    <w:semiHidden/>
    <w:rsid w:val="00C673C6"/>
    <w:rPr>
      <w:sz w:val="20"/>
    </w:rPr>
  </w:style>
  <w:style w:type="paragraph" w:styleId="Header">
    <w:name w:val="header"/>
    <w:basedOn w:val="Normal"/>
    <w:link w:val="HeaderChar"/>
    <w:uiPriority w:val="99"/>
    <w:rsid w:val="00C673C6"/>
    <w:pPr>
      <w:tabs>
        <w:tab w:val="center" w:pos="4153"/>
        <w:tab w:val="right" w:pos="8306"/>
      </w:tabs>
    </w:pPr>
  </w:style>
  <w:style w:type="character" w:styleId="Hyperlink">
    <w:name w:val="Hyperlink"/>
    <w:basedOn w:val="DefaultParagraphFont"/>
    <w:semiHidden/>
    <w:rsid w:val="00C673C6"/>
    <w:rPr>
      <w:noProof w:val="0"/>
      <w:color w:val="0000FF"/>
      <w:u w:val="single"/>
      <w:lang w:val="en-GB"/>
    </w:rPr>
  </w:style>
  <w:style w:type="paragraph" w:styleId="MacroText">
    <w:name w:val="macro"/>
    <w:semiHidden/>
    <w:rsid w:val="00C673C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C673C6"/>
    <w:pPr>
      <w:ind w:left="160" w:hanging="160"/>
    </w:pPr>
  </w:style>
  <w:style w:type="paragraph" w:styleId="TableofFigures">
    <w:name w:val="table of figures"/>
    <w:basedOn w:val="Normal"/>
    <w:next w:val="Normal"/>
    <w:semiHidden/>
    <w:rsid w:val="00C673C6"/>
    <w:pPr>
      <w:ind w:left="320" w:hanging="320"/>
    </w:pPr>
  </w:style>
  <w:style w:type="paragraph" w:styleId="TOAHeading">
    <w:name w:val="toa heading"/>
    <w:basedOn w:val="Normal"/>
    <w:next w:val="Normal"/>
    <w:semiHidden/>
    <w:rsid w:val="00C673C6"/>
    <w:pPr>
      <w:spacing w:before="120"/>
    </w:pPr>
    <w:rPr>
      <w:b/>
    </w:rPr>
  </w:style>
  <w:style w:type="paragraph" w:styleId="TOC1">
    <w:name w:val="toc 1"/>
    <w:basedOn w:val="ACEHeading1"/>
    <w:next w:val="Normal"/>
    <w:semiHidden/>
    <w:rsid w:val="00C673C6"/>
  </w:style>
  <w:style w:type="paragraph" w:styleId="TOC2">
    <w:name w:val="toc 2"/>
    <w:basedOn w:val="ACEHeading2"/>
    <w:next w:val="Normal"/>
    <w:semiHidden/>
    <w:rsid w:val="00C673C6"/>
    <w:pPr>
      <w:ind w:left="160"/>
    </w:pPr>
  </w:style>
  <w:style w:type="paragraph" w:styleId="TOC3">
    <w:name w:val="toc 3"/>
    <w:basedOn w:val="ACEHeading3"/>
    <w:next w:val="Normal"/>
    <w:semiHidden/>
    <w:rsid w:val="00C673C6"/>
    <w:pPr>
      <w:ind w:left="320"/>
    </w:pPr>
  </w:style>
  <w:style w:type="paragraph" w:styleId="TOC4">
    <w:name w:val="toc 4"/>
    <w:basedOn w:val="Normal"/>
    <w:next w:val="Normal"/>
    <w:semiHidden/>
    <w:rsid w:val="00C673C6"/>
    <w:pPr>
      <w:ind w:left="480"/>
    </w:pPr>
  </w:style>
  <w:style w:type="paragraph" w:styleId="TOC5">
    <w:name w:val="toc 5"/>
    <w:basedOn w:val="Normal"/>
    <w:next w:val="Normal"/>
    <w:semiHidden/>
    <w:rsid w:val="00C673C6"/>
    <w:pPr>
      <w:ind w:left="640"/>
    </w:pPr>
  </w:style>
  <w:style w:type="paragraph" w:styleId="TOC6">
    <w:name w:val="toc 6"/>
    <w:basedOn w:val="Normal"/>
    <w:next w:val="Normal"/>
    <w:semiHidden/>
    <w:rsid w:val="00C673C6"/>
    <w:pPr>
      <w:ind w:left="800"/>
    </w:pPr>
  </w:style>
  <w:style w:type="paragraph" w:styleId="TOC7">
    <w:name w:val="toc 7"/>
    <w:basedOn w:val="Normal"/>
    <w:next w:val="Normal"/>
    <w:semiHidden/>
    <w:rsid w:val="00C673C6"/>
    <w:pPr>
      <w:ind w:left="960"/>
    </w:pPr>
  </w:style>
  <w:style w:type="paragraph" w:styleId="TOC8">
    <w:name w:val="toc 8"/>
    <w:basedOn w:val="Normal"/>
    <w:next w:val="Normal"/>
    <w:semiHidden/>
    <w:rsid w:val="00C673C6"/>
    <w:pPr>
      <w:ind w:left="1120"/>
    </w:pPr>
  </w:style>
  <w:style w:type="paragraph" w:styleId="TOC9">
    <w:name w:val="toc 9"/>
    <w:basedOn w:val="Normal"/>
    <w:next w:val="Normal"/>
    <w:semiHidden/>
    <w:rsid w:val="00C673C6"/>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BF17BA"/>
    <w:rPr>
      <w:color w:val="808080"/>
      <w:shd w:val="clear" w:color="auto" w:fill="E6E6E6"/>
    </w:rPr>
  </w:style>
  <w:style w:type="character" w:customStyle="1" w:styleId="UnresolvedMention">
    <w:name w:val="Unresolved Mention"/>
    <w:basedOn w:val="DefaultParagraphFont"/>
    <w:uiPriority w:val="99"/>
    <w:semiHidden/>
    <w:unhideWhenUsed/>
    <w:rsid w:val="002A102D"/>
    <w:rPr>
      <w:color w:val="808080"/>
      <w:shd w:val="clear" w:color="auto" w:fill="E6E6E6"/>
    </w:rPr>
  </w:style>
  <w:style w:type="paragraph" w:styleId="Revision">
    <w:name w:val="Revision"/>
    <w:hidden/>
    <w:uiPriority w:val="99"/>
    <w:semiHidden/>
    <w:rsid w:val="00255A98"/>
    <w:rPr>
      <w:rFonts w:ascii="Arial" w:hAnsi="Arial"/>
      <w:sz w:val="24"/>
      <w:lang w:eastAsia="en-US"/>
    </w:rPr>
  </w:style>
  <w:style w:type="paragraph" w:styleId="NormalWeb">
    <w:name w:val="Normal (Web)"/>
    <w:basedOn w:val="Normal"/>
    <w:uiPriority w:val="99"/>
    <w:unhideWhenUsed/>
    <w:rsid w:val="00A475D8"/>
    <w:pPr>
      <w:spacing w:before="100" w:beforeAutospacing="1" w:after="100" w:afterAutospacing="1" w:line="240" w:lineRule="auto"/>
    </w:pPr>
    <w:rPr>
      <w:rFonts w:ascii="Times New Roman" w:hAnsi="Times New Roman"/>
      <w:szCs w:val="24"/>
      <w:lang w:eastAsia="en-GB"/>
    </w:rPr>
  </w:style>
  <w:style w:type="character" w:styleId="Strong">
    <w:name w:val="Strong"/>
    <w:uiPriority w:val="22"/>
    <w:qFormat/>
    <w:rsid w:val="007F541E"/>
    <w:rPr>
      <w:b/>
      <w:bCs/>
    </w:rPr>
  </w:style>
  <w:style w:type="paragraph" w:styleId="NoSpacing">
    <w:name w:val="No Spacing"/>
    <w:uiPriority w:val="1"/>
    <w:qFormat/>
    <w:rsid w:val="007F54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49238901">
      <w:bodyDiv w:val="1"/>
      <w:marLeft w:val="0"/>
      <w:marRight w:val="0"/>
      <w:marTop w:val="0"/>
      <w:marBottom w:val="0"/>
      <w:divBdr>
        <w:top w:val="none" w:sz="0" w:space="0" w:color="auto"/>
        <w:left w:val="none" w:sz="0" w:space="0" w:color="auto"/>
        <w:bottom w:val="none" w:sz="0" w:space="0" w:color="auto"/>
        <w:right w:val="none" w:sz="0" w:space="0" w:color="auto"/>
      </w:divBdr>
    </w:div>
    <w:div w:id="1616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file:///C:\Users\jclarke\AppData\Local\Microsoft\Windows\INetCache\Content.Outlook\I8RR1CC2\artsmark.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mark.org.uk/Brid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mar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tsmark@artscouncil.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7721-D6AA-43A8-B7CA-0A6E10B0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2284</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sweeks</cp:lastModifiedBy>
  <cp:revision>2</cp:revision>
  <cp:lastPrinted>1998-09-28T15:30:00Z</cp:lastPrinted>
  <dcterms:created xsi:type="dcterms:W3CDTF">2019-06-17T11:37:00Z</dcterms:created>
  <dcterms:modified xsi:type="dcterms:W3CDTF">2019-06-17T11:37:00Z</dcterms:modified>
</cp:coreProperties>
</file>