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sz w:val="72"/>
          <w:szCs w:val="7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72"/>
          <w:szCs w:val="72"/>
          <w:u w:val="single"/>
          <w:rtl w:val="0"/>
        </w:rPr>
        <w:t xml:space="preserve">Monday </w: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Writing task: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Listen to/ read the story on Dojo, the dinosaurs have come back to help clean up the man’s mess! 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As a dinosaur, can you write some instructions on how to clean up the world and make it a nicer place?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728788" cy="1208387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5384" l="31089" r="37500" t="45584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208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614488" cy="11906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4245" l="51121" r="30288" t="68945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662113" cy="11715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7350" l="44070" r="43108" t="58119"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17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Use these time conjunctions to order your writing: 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color w:val="00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28"/>
          <w:szCs w:val="28"/>
          <w:rtl w:val="0"/>
        </w:rPr>
        <w:t xml:space="preserve">First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color w:val="ff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28"/>
          <w:szCs w:val="28"/>
          <w:rtl w:val="0"/>
        </w:rPr>
        <w:t xml:space="preserve">Second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color w:val="741b47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741b47"/>
          <w:sz w:val="28"/>
          <w:szCs w:val="28"/>
          <w:rtl w:val="0"/>
        </w:rPr>
        <w:t xml:space="preserve">Next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color w:val="ff99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9900"/>
          <w:sz w:val="28"/>
          <w:szCs w:val="28"/>
          <w:rtl w:val="0"/>
        </w:rPr>
        <w:t xml:space="preserve">Then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color w:val="00ff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ff00"/>
          <w:sz w:val="28"/>
          <w:szCs w:val="28"/>
          <w:rtl w:val="0"/>
        </w:rPr>
        <w:t xml:space="preserve">After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color w:val="741b47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741b47"/>
          <w:sz w:val="28"/>
          <w:szCs w:val="28"/>
          <w:rtl w:val="0"/>
        </w:rPr>
        <w:t xml:space="preserve">Finally/ last</w:t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6aa84f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use adjectives to describe.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Reading task:</w: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Pairs game.</w:t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Have a go at this pairs game on phonics bloom.  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8"/>
          <w:szCs w:val="28"/>
        </w:rPr>
      </w:pPr>
      <w:hyperlink r:id="rId9">
        <w:r w:rsidDel="00000000" w:rsidR="00000000" w:rsidRPr="00000000">
          <w:rPr>
            <w:rFonts w:ascii="Comic Sans MS" w:cs="Comic Sans MS" w:eastAsia="Comic Sans MS" w:hAnsi="Comic Sans MS"/>
            <w:color w:val="1155cc"/>
            <w:sz w:val="28"/>
            <w:szCs w:val="28"/>
            <w:u w:val="single"/>
            <w:rtl w:val="0"/>
          </w:rPr>
          <w:t xml:space="preserve">https://www.phonicsbloom.com/uk/game/word-pairs?phase=4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Alternatively, make your own pairs game using the year 1 common exception words which are on Class Dojo.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405063" cy="131750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0797" l="7211" r="30769" t="18803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317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Maths task: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28"/>
          <w:szCs w:val="28"/>
          <w:rtl w:val="0"/>
        </w:rPr>
        <w:t xml:space="preserve">Time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We have learnt how to tell the time to o’clock - knowing that the long (minute) hand points at the 12 and the hour hand points to what hour it is! 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Now we are looking at times which are called </w:t>
      </w:r>
      <w:r w:rsidDel="00000000" w:rsidR="00000000" w:rsidRPr="00000000">
        <w:rPr>
          <w:rFonts w:ascii="Comic Sans MS" w:cs="Comic Sans MS" w:eastAsia="Comic Sans MS" w:hAnsi="Comic Sans MS"/>
          <w:color w:val="38761d"/>
          <w:sz w:val="28"/>
          <w:szCs w:val="28"/>
          <w:rtl w:val="0"/>
        </w:rPr>
        <w:t xml:space="preserve">‘half past’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 This is when the minute hand has travelled halfway round the clock pointing at the six. The short hour hand moves between the hours, so if it was 3 o’clock the hour hand will be between the 3 and the 4!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Task:</w:t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Use an old clock or log onto busy things (go to maths&gt; measures&gt; ‘The clock’) and have a go at making these times, what might you be doing at these times? (Busy things will help you think about that!)</w:t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9:00am        9:30am</w:t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11:00am      11:30am</w:t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1:30pm    3:30pm      12:30pm</w:t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401498" cy="21955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5698" l="22115" r="14743" t="21937"/>
                    <a:stretch>
                      <a:fillRect/>
                    </a:stretch>
                  </pic:blipFill>
                  <pic:spPr>
                    <a:xfrm>
                      <a:off x="0" y="0"/>
                      <a:ext cx="3401498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38761d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draw out the clocks and their hands.</w:t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60"/>
          <w:szCs w:val="60"/>
          <w:u w:val="single"/>
          <w:rtl w:val="0"/>
        </w:rPr>
        <w:t xml:space="preserve">PE: 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hyperlink r:id="rId12">
        <w:r w:rsidDel="00000000" w:rsidR="00000000" w:rsidRPr="00000000">
          <w:rPr>
            <w:rFonts w:ascii="Comic Sans MS" w:cs="Comic Sans MS" w:eastAsia="Comic Sans MS" w:hAnsi="Comic Sans MS"/>
            <w:sz w:val="28"/>
            <w:szCs w:val="28"/>
            <w:u w:val="single"/>
            <w:rtl w:val="0"/>
          </w:rPr>
          <w:t xml:space="preserve">https://www.youtube.com/watch?v=gCzgc_RelBA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60"/>
          <w:szCs w:val="60"/>
          <w:u w:val="single"/>
        </w:rPr>
        <w:drawing>
          <wp:inline distB="114300" distT="114300" distL="114300" distR="114300">
            <wp:extent cx="1695739" cy="111918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19088" l="25961" r="50000" t="52706"/>
                    <a:stretch>
                      <a:fillRect/>
                    </a:stretch>
                  </pic:blipFill>
                  <pic:spPr>
                    <a:xfrm>
                      <a:off x="0" y="0"/>
                      <a:ext cx="1695739" cy="1119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For PE we would like you to have a go at a Just Dance. It is so much fun especially when everyone gets involved… </w:t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60"/>
          <w:szCs w:val="60"/>
          <w:u w:val="single"/>
          <w:rtl w:val="0"/>
        </w:rPr>
        <w:t xml:space="preserve">Music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Sing the song ‘Row Row Row your boat’ and play along with your instrument! Can you change the words to make it about a different mode of transport?</w:t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E.g. scoot, scoot, scoot your scooter</w:t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Quickly down the path </w:t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If you see a muddy dog</w:t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Please give it a bath!</w:t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hyperlink" Target="https://www.youtube.com/watch?v=gCzgc_RelB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honicsbloom.com/uk/game/word-pairs?phase=4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